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2D4D9A" w:rsidR="00EB311F" w:rsidP="00EB311F" w:rsidRDefault="00EB311F" w14:paraId="58CC0F74" w14:textId="77777777">
      <w:pPr>
        <w:pStyle w:val="12"/>
        <w:snapToGrid w:val="0"/>
        <w:spacing w:after="0" w:line="240" w:lineRule="auto"/>
        <w:jc w:val="both"/>
        <w:rPr>
          <w:rFonts w:ascii="Times New Roman" w:hAnsi="Times New Roman" w:eastAsia="新細明體"/>
          <w:color w:val="000000" w:themeColor="text1"/>
          <w:lang w:eastAsia="zh-TW"/>
        </w:rPr>
      </w:pPr>
      <w:r w:rsidRPr="002D4D9A">
        <w:rPr>
          <w:rFonts w:ascii="Times New Roman" w:hAnsi="Times New Roman" w:eastAsia="新細明體"/>
          <w:color w:val="000000" w:themeColor="text1"/>
          <w:lang w:eastAsia="zh-TW"/>
        </w:rPr>
        <w:t>本教學設計題為《識破「搵快錢」陷阱：向誘惑說「不」》，結合教育局重點培育的「守法」、「誠信」、「承擔精神」和「堅毅」等核心價值。課程引導學生反思金錢觀，認清求職詐騙、租賣戶口洗黑錢及高薪利誘等「搵快錢」陷阱；並透過易地而處，理解相關罪行對受害者家庭及個人前途的嚴重影響，從而提升自我保護和帳戶安全意識，堅定拒絕不良誘惑。</w:t>
      </w:r>
    </w:p>
    <w:p w:rsidRPr="002D4D9A" w:rsidR="00EB311F" w:rsidP="00EB311F" w:rsidRDefault="00EB311F" w14:paraId="375D15BB" w14:textId="77777777">
      <w:pPr>
        <w:pStyle w:val="12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1521"/>
        <w:gridCol w:w="889"/>
        <w:gridCol w:w="6662"/>
      </w:tblGrid>
      <w:tr w:rsidRPr="002D4D9A" w:rsidR="002104FA" w:rsidTr="002D7778" w14:paraId="6CB1A391" w14:textId="77777777">
        <w:tc>
          <w:tcPr>
            <w:tcW w:w="1521" w:type="dxa"/>
          </w:tcPr>
          <w:p w:rsidRPr="002D4D9A" w:rsidR="002104FA" w:rsidP="009E0A9A" w:rsidRDefault="002104FA" w14:paraId="3A7F56F4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color w:val="000000" w:themeColor="text1"/>
              </w:rPr>
              <w:t>課題</w:t>
            </w:r>
          </w:p>
        </w:tc>
        <w:tc>
          <w:tcPr>
            <w:tcW w:w="7551" w:type="dxa"/>
            <w:gridSpan w:val="2"/>
          </w:tcPr>
          <w:p w:rsidRPr="002D4D9A" w:rsidR="002104FA" w:rsidP="009E0A9A" w:rsidRDefault="00000000" w14:paraId="4237AB41" w14:textId="1BD2360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hAnsi="Times New Roman" w:eastAsia="新細明體" w:cs="Times New Roman"/>
                  <w:color w:val="000000" w:themeColor="text1"/>
                </w:rPr>
                <w:tag w:val="goog_rdk_1"/>
                <w:id w:val="-949242889"/>
              </w:sdtPr>
              <w:sdtContent>
                <w:r w:rsidRPr="002D4D9A" w:rsidR="002D7778">
                  <w:rPr>
                    <w:rFonts w:ascii="Times New Roman" w:hAnsi="Times New Roman" w:eastAsia="新細明體"/>
                    <w:color w:val="000000" w:themeColor="text1"/>
                  </w:rPr>
                  <w:t>識破「搵快錢」陷阱：向誘惑說「不」</w:t>
                </w:r>
              </w:sdtContent>
            </w:sdt>
          </w:p>
        </w:tc>
      </w:tr>
      <w:tr w:rsidRPr="002D4D9A" w:rsidR="002104FA" w:rsidTr="002D7778" w14:paraId="5EB33895" w14:textId="77777777">
        <w:tc>
          <w:tcPr>
            <w:tcW w:w="1521" w:type="dxa"/>
          </w:tcPr>
          <w:p w:rsidRPr="002D4D9A" w:rsidR="002104FA" w:rsidP="009E0A9A" w:rsidRDefault="002104FA" w14:paraId="75DCF266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適用階段</w:t>
            </w:r>
          </w:p>
        </w:tc>
        <w:tc>
          <w:tcPr>
            <w:tcW w:w="7551" w:type="dxa"/>
            <w:gridSpan w:val="2"/>
          </w:tcPr>
          <w:p w:rsidRPr="002D4D9A" w:rsidR="002104FA" w:rsidP="009E0A9A" w:rsidRDefault="002104FA" w14:paraId="384C35A8" w14:textId="02032E72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初中</w:t>
            </w:r>
            <w:r w:rsidRPr="002D4D9A" w:rsidR="00EB311F">
              <w:rPr>
                <w:rFonts w:hint="eastAsia" w:ascii="Times New Roman" w:hAnsi="Times New Roman" w:eastAsia="新細明體" w:cs="Times New Roman"/>
                <w:color w:val="000000" w:themeColor="text1"/>
              </w:rPr>
              <w:t xml:space="preserve"> / </w:t>
            </w:r>
            <w:r w:rsidRPr="002D4D9A" w:rsidR="00EB311F">
              <w:rPr>
                <w:rFonts w:hint="eastAsia" w:ascii="Times New Roman" w:hAnsi="Times New Roman" w:eastAsia="新細明體" w:cs="Times New Roman"/>
                <w:color w:val="000000" w:themeColor="text1"/>
              </w:rPr>
              <w:t>高中</w:t>
            </w:r>
          </w:p>
        </w:tc>
      </w:tr>
      <w:tr w:rsidRPr="002D4D9A" w:rsidR="002104FA" w:rsidTr="002D7778" w14:paraId="4FD0F197" w14:textId="77777777">
        <w:tc>
          <w:tcPr>
            <w:tcW w:w="1521" w:type="dxa"/>
          </w:tcPr>
          <w:p w:rsidRPr="002D4D9A" w:rsidR="002104FA" w:rsidP="009E0A9A" w:rsidRDefault="002104FA" w14:paraId="1C8EA21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適用科目</w:t>
            </w:r>
          </w:p>
        </w:tc>
        <w:tc>
          <w:tcPr>
            <w:tcW w:w="7551" w:type="dxa"/>
            <w:gridSpan w:val="2"/>
          </w:tcPr>
          <w:p w:rsidRPr="002D4D9A" w:rsidR="002104FA" w:rsidP="009E0A9A" w:rsidRDefault="002104FA" w14:paraId="26EC3C4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color w:val="000000" w:themeColor="text1"/>
              </w:rPr>
              <w:t>班主任課</w:t>
            </w:r>
          </w:p>
        </w:tc>
      </w:tr>
      <w:tr w:rsidRPr="002D4D9A" w:rsidR="002104FA" w:rsidTr="002D7778" w14:paraId="0C0C1D84" w14:textId="77777777">
        <w:tc>
          <w:tcPr>
            <w:tcW w:w="1521" w:type="dxa"/>
          </w:tcPr>
          <w:p w:rsidRPr="002D4D9A" w:rsidR="002104FA" w:rsidP="009E0A9A" w:rsidRDefault="002104FA" w14:paraId="1DD1157C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建議教時</w:t>
            </w:r>
          </w:p>
        </w:tc>
        <w:tc>
          <w:tcPr>
            <w:tcW w:w="7551" w:type="dxa"/>
            <w:gridSpan w:val="2"/>
          </w:tcPr>
          <w:p w:rsidRPr="002D4D9A" w:rsidR="002104FA" w:rsidP="009E0A9A" w:rsidRDefault="004C5EDE" w14:paraId="7931F189" w14:textId="6729C2A5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cs="Times New Roman"/>
                <w:iCs/>
                <w:color w:val="000000" w:themeColor="text1"/>
              </w:rPr>
              <w:t>60</w:t>
            </w:r>
            <w:r w:rsidRPr="002D4D9A" w:rsidR="002104F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  <w:r w:rsidRPr="002D4D9A" w:rsidR="002104FA">
              <w:rPr>
                <w:rFonts w:ascii="Times New Roman" w:hAnsi="Times New Roman" w:cs="Times New Roman"/>
                <w:iCs/>
                <w:color w:val="000000" w:themeColor="text1"/>
              </w:rPr>
              <w:t>分鐘</w:t>
            </w:r>
          </w:p>
        </w:tc>
      </w:tr>
      <w:tr w:rsidRPr="002D4D9A" w:rsidR="002104FA" w:rsidTr="00902114" w14:paraId="130C3914" w14:textId="77777777">
        <w:tc>
          <w:tcPr>
            <w:tcW w:w="1521" w:type="dxa"/>
          </w:tcPr>
          <w:p w:rsidRPr="002D4D9A" w:rsidR="002104FA" w:rsidP="009E0A9A" w:rsidRDefault="002104FA" w14:paraId="47D51776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教學目標</w:t>
            </w:r>
          </w:p>
        </w:tc>
        <w:tc>
          <w:tcPr>
            <w:tcW w:w="889" w:type="dxa"/>
          </w:tcPr>
          <w:p w:rsidRPr="002D4D9A" w:rsidR="002104FA" w:rsidP="009E0A9A" w:rsidRDefault="002104FA" w14:paraId="54F1E0C8" w14:textId="77777777">
            <w:pPr>
              <w:snapToGrid w:val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知：</w:t>
            </w:r>
          </w:p>
        </w:tc>
        <w:tc>
          <w:tcPr>
            <w:tcW w:w="6662" w:type="dxa"/>
          </w:tcPr>
          <w:p w:rsidRPr="002D4D9A" w:rsidR="00AB1C67" w:rsidP="004D435A" w:rsidRDefault="00000000" w14:paraId="5E494D78" w14:textId="40A0586D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學生了解</w:t>
            </w:r>
            <w:r w:rsidRPr="002D4D9A" w:rsidR="00A949D3">
              <w:rPr>
                <w:rFonts w:hint="eastAsia" w:ascii="新細明體" w:hAnsi="新細明體" w:eastAsia="新細明體"/>
                <w:color w:val="000000" w:themeColor="text1"/>
              </w:rPr>
              <w:t>自己</w:t>
            </w:r>
            <w:r w:rsidRPr="002D4D9A">
              <w:rPr>
                <w:color w:val="000000" w:themeColor="text1"/>
              </w:rPr>
              <w:t>的金錢價值觀，</w:t>
            </w:r>
            <w:r w:rsidRPr="002D4D9A" w:rsidR="00A949D3">
              <w:rPr>
                <w:rFonts w:hint="eastAsia" w:ascii="新細明體" w:hAnsi="新細明體" w:eastAsia="新細明體"/>
                <w:color w:val="000000" w:themeColor="text1"/>
              </w:rPr>
              <w:t>並</w:t>
            </w:r>
            <w:r w:rsidRPr="002D4D9A">
              <w:rPr>
                <w:color w:val="000000" w:themeColor="text1"/>
              </w:rPr>
              <w:t>能</w:t>
            </w:r>
            <w:r w:rsidRPr="002D4D9A" w:rsidR="00A949D3">
              <w:rPr>
                <w:rFonts w:hint="eastAsia" w:ascii="新細明體" w:hAnsi="新細明體" w:eastAsia="新細明體"/>
                <w:color w:val="000000" w:themeColor="text1"/>
              </w:rPr>
              <w:t>有效</w:t>
            </w:r>
            <w:r w:rsidRPr="002D4D9A">
              <w:rPr>
                <w:color w:val="000000" w:themeColor="text1"/>
              </w:rPr>
              <w:t>抗拒誘惑；</w:t>
            </w:r>
          </w:p>
          <w:p w:rsidRPr="002D4D9A" w:rsidR="00AB1C67" w:rsidP="004D435A" w:rsidRDefault="00000000" w14:paraId="3D2DD540" w14:textId="28464932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學生認識</w:t>
            </w:r>
            <w:r w:rsidRPr="002D4D9A" w:rsidR="00A449EE">
              <w:rPr>
                <w:rFonts w:hint="eastAsia" w:ascii="新細明體" w:hAnsi="新細明體" w:eastAsia="新細明體"/>
                <w:color w:val="000000" w:themeColor="text1"/>
              </w:rPr>
              <w:t>不法分子</w:t>
            </w:r>
            <w:r w:rsidRPr="002D4D9A" w:rsidR="004D435A">
              <w:rPr>
                <w:rFonts w:hint="eastAsia" w:ascii="新細明體" w:hAnsi="新細明體" w:eastAsia="新細明體"/>
                <w:color w:val="000000" w:themeColor="text1"/>
              </w:rPr>
              <w:t>以不同手法</w:t>
            </w:r>
            <w:r w:rsidRPr="002D4D9A">
              <w:rPr>
                <w:color w:val="000000" w:themeColor="text1"/>
              </w:rPr>
              <w:t>利誘</w:t>
            </w:r>
            <w:r w:rsidRPr="002D4D9A" w:rsidR="004D435A">
              <w:rPr>
                <w:rFonts w:hint="eastAsia" w:ascii="新細明體" w:hAnsi="新細明體" w:eastAsia="新細明體"/>
                <w:color w:val="000000" w:themeColor="text1"/>
              </w:rPr>
              <w:t>青少年</w:t>
            </w:r>
            <w:r w:rsidRPr="002D4D9A" w:rsidR="00A449EE">
              <w:rPr>
                <w:rFonts w:hint="eastAsia" w:ascii="新細明體" w:hAnsi="新細明體" w:eastAsia="新細明體"/>
                <w:color w:val="000000" w:themeColor="text1"/>
              </w:rPr>
              <w:t>「搵快錢」</w:t>
            </w:r>
            <w:r w:rsidRPr="002D4D9A">
              <w:rPr>
                <w:color w:val="000000" w:themeColor="text1"/>
              </w:rPr>
              <w:t>；</w:t>
            </w:r>
          </w:p>
          <w:p w:rsidRPr="002D4D9A" w:rsidR="002104FA" w:rsidP="004D435A" w:rsidRDefault="004D435A" w14:paraId="225ADE3B" w14:textId="05B35255">
            <w:pPr>
              <w:pStyle w:val="12"/>
              <w:numPr>
                <w:ilvl w:val="0"/>
                <w:numId w:val="11"/>
              </w:numPr>
              <w:snapToGrid w:val="0"/>
              <w:spacing w:line="240" w:lineRule="auto"/>
              <w:ind w:left="357" w:hanging="357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學生提高對</w:t>
            </w:r>
            <w:r w:rsidRPr="002D4D9A">
              <w:rPr>
                <w:color w:val="000000" w:themeColor="text1"/>
              </w:rPr>
              <w:t>「搵快錢」陷阱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的警覺</w:t>
            </w:r>
          </w:p>
        </w:tc>
      </w:tr>
      <w:tr w:rsidRPr="002D4D9A" w:rsidR="002104FA" w:rsidTr="00902114" w14:paraId="2E78D584" w14:textId="77777777">
        <w:tc>
          <w:tcPr>
            <w:tcW w:w="1521" w:type="dxa"/>
          </w:tcPr>
          <w:p w:rsidRPr="002D4D9A" w:rsidR="002104FA" w:rsidP="009E0A9A" w:rsidRDefault="002104FA" w14:paraId="56F67E38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dxa"/>
          </w:tcPr>
          <w:p w:rsidRPr="002D4D9A" w:rsidR="002104FA" w:rsidP="009E0A9A" w:rsidRDefault="002104FA" w14:paraId="49550EE6" w14:textId="77777777">
            <w:pPr>
              <w:snapToGrid w:val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情：</w:t>
            </w:r>
          </w:p>
        </w:tc>
        <w:tc>
          <w:tcPr>
            <w:tcW w:w="6662" w:type="dxa"/>
          </w:tcPr>
          <w:p w:rsidRPr="002D4D9A" w:rsidR="00FA7943" w:rsidP="00FA7943" w:rsidRDefault="00FA7943" w14:paraId="317221A2" w14:textId="77777777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  <w:lang w:val="en-GB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設身處地理解受害者，反思事件對其家庭及生活安全感的影響；</w:t>
            </w:r>
          </w:p>
          <w:p w:rsidRPr="002D4D9A" w:rsidR="002104FA" w:rsidP="00FA7943" w:rsidRDefault="00FA7943" w14:paraId="5111AF24" w14:textId="1061CDDE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反思參與不法活動對自身造成的傷害；</w:t>
            </w:r>
          </w:p>
        </w:tc>
      </w:tr>
      <w:tr w:rsidRPr="002D4D9A" w:rsidR="002104FA" w:rsidTr="00902114" w14:paraId="26787E23" w14:textId="77777777">
        <w:tc>
          <w:tcPr>
            <w:tcW w:w="1521" w:type="dxa"/>
          </w:tcPr>
          <w:p w:rsidRPr="002D4D9A" w:rsidR="002104FA" w:rsidP="009E0A9A" w:rsidRDefault="002104FA" w14:paraId="6CA3EFD5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" w:type="dxa"/>
          </w:tcPr>
          <w:p w:rsidRPr="002D4D9A" w:rsidR="002104FA" w:rsidP="009E0A9A" w:rsidRDefault="002104FA" w14:paraId="6834B823" w14:textId="77777777">
            <w:pPr>
              <w:snapToGrid w:val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行：</w:t>
            </w:r>
          </w:p>
        </w:tc>
        <w:tc>
          <w:tcPr>
            <w:tcW w:w="6662" w:type="dxa"/>
          </w:tcPr>
          <w:p w:rsidRPr="002D4D9A" w:rsidR="00FD0141" w:rsidP="004D435A" w:rsidRDefault="00FD0141" w14:paraId="4C140938" w14:textId="77777777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增強</w:t>
            </w:r>
            <w:r w:rsidRPr="002D4D9A">
              <w:rPr>
                <w:color w:val="000000" w:themeColor="text1"/>
              </w:rPr>
              <w:t>自我保護意識，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並</w:t>
            </w:r>
            <w:r w:rsidRPr="002D4D9A">
              <w:rPr>
                <w:color w:val="000000" w:themeColor="text1"/>
              </w:rPr>
              <w:t>建立正確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的</w:t>
            </w:r>
            <w:r w:rsidRPr="002D4D9A">
              <w:rPr>
                <w:color w:val="000000" w:themeColor="text1"/>
              </w:rPr>
              <w:t>價值觀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和</w:t>
            </w:r>
            <w:r w:rsidRPr="002D4D9A">
              <w:rPr>
                <w:color w:val="000000" w:themeColor="text1"/>
              </w:rPr>
              <w:t>金錢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觀</w:t>
            </w:r>
            <w:r w:rsidRPr="002D4D9A">
              <w:rPr>
                <w:color w:val="000000" w:themeColor="text1"/>
              </w:rPr>
              <w:t>；</w:t>
            </w:r>
          </w:p>
          <w:p w:rsidRPr="002D4D9A" w:rsidR="002104FA" w:rsidP="004D435A" w:rsidRDefault="00FD0141" w14:paraId="4988F6FF" w14:textId="4D4833B3">
            <w:pPr>
              <w:pStyle w:val="ListParagraph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D4D9A">
              <w:rPr>
                <w:rFonts w:hint="eastAsia" w:asciiTheme="minorEastAsia" w:hAnsiTheme="minorEastAsia" w:cstheme="majorHAnsi"/>
                <w:color w:val="000000" w:themeColor="text1"/>
              </w:rPr>
              <w:t>識破「揾快錢」誘惑</w:t>
            </w:r>
            <w:r w:rsidRPr="002D4D9A">
              <w:rPr>
                <w:color w:val="000000" w:themeColor="text1"/>
              </w:rPr>
              <w:t>，</w:t>
            </w:r>
            <w:r w:rsidRPr="002D4D9A" w:rsidR="00753AD2">
              <w:rPr>
                <w:color w:val="000000" w:themeColor="text1"/>
              </w:rPr>
              <w:t>從而保護自己，免墮陷阱。</w:t>
            </w:r>
          </w:p>
        </w:tc>
      </w:tr>
      <w:tr w:rsidRPr="002D4D9A" w:rsidR="002104FA" w:rsidTr="002D7778" w14:paraId="62AF2A29" w14:textId="77777777">
        <w:tc>
          <w:tcPr>
            <w:tcW w:w="1521" w:type="dxa"/>
          </w:tcPr>
          <w:p w:rsidRPr="002D4D9A" w:rsidR="002104FA" w:rsidP="009E0A9A" w:rsidRDefault="002104FA" w14:paraId="778BD4F6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涵蓋價值觀</w:t>
            </w:r>
          </w:p>
        </w:tc>
        <w:tc>
          <w:tcPr>
            <w:tcW w:w="7551" w:type="dxa"/>
            <w:gridSpan w:val="2"/>
          </w:tcPr>
          <w:p w:rsidRPr="002D4D9A" w:rsidR="002104FA" w:rsidP="002D7778" w:rsidRDefault="002104FA" w14:paraId="24B22E83" w14:textId="734809C8">
            <w:pPr>
              <w:snapToGrid w:val="0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iCs/>
                <w:color w:val="000000" w:themeColor="text1"/>
              </w:rPr>
              <w:t>守法、誠信、承擔精神、堅毅</w:t>
            </w:r>
          </w:p>
        </w:tc>
      </w:tr>
      <w:tr w:rsidRPr="002D4D9A" w:rsidR="002104FA" w:rsidTr="002D7778" w14:paraId="47F6BF14" w14:textId="77777777">
        <w:tc>
          <w:tcPr>
            <w:tcW w:w="1521" w:type="dxa"/>
          </w:tcPr>
          <w:p w:rsidRPr="002D4D9A" w:rsidR="002104FA" w:rsidP="009E0A9A" w:rsidRDefault="002104FA" w14:paraId="74F1472D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Cs/>
                <w:color w:val="000000" w:themeColor="text1"/>
                <w:lang w:eastAsia="zh-HK"/>
              </w:rPr>
              <w:t>教學資源</w:t>
            </w:r>
          </w:p>
        </w:tc>
        <w:tc>
          <w:tcPr>
            <w:tcW w:w="7551" w:type="dxa"/>
            <w:gridSpan w:val="2"/>
          </w:tcPr>
          <w:p w:rsidRPr="002D4D9A" w:rsidR="002104FA" w:rsidP="009E0A9A" w:rsidRDefault="002104FA" w14:paraId="674472D8" w14:textId="72203E56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課業</w:t>
            </w:r>
          </w:p>
        </w:tc>
      </w:tr>
    </w:tbl>
    <w:p w:rsidRPr="002D4D9A" w:rsidR="002104FA" w:rsidP="009E0A9A" w:rsidRDefault="002104FA" w14:paraId="4AE118C8" w14:textId="77777777">
      <w:pPr>
        <w:spacing w:after="0" w:line="240" w:lineRule="auto"/>
        <w:rPr>
          <w:rFonts w:ascii="Times New Roman" w:hAnsi="Times New Roman" w:cs="Times New Roman"/>
          <w:color w:val="000000" w:themeColor="text1"/>
          <w:lang w:eastAsia="zh-TW"/>
        </w:rPr>
      </w:pPr>
    </w:p>
    <w:p w:rsidRPr="002D4D9A" w:rsidR="002104FA" w:rsidP="009E0A9A" w:rsidRDefault="002104FA" w14:paraId="79E1CF6E" w14:textId="43FBA2A7">
      <w:pPr>
        <w:snapToGrid w:val="0"/>
        <w:spacing w:after="0" w:line="240" w:lineRule="auto"/>
        <w:contextualSpacing/>
        <w:rPr>
          <w:rFonts w:asciiTheme="minorHAnsi" w:hAnsiTheme="minorHAnsi" w:cstheme="minorBidi"/>
          <w:b/>
          <w:bCs/>
          <w:color w:val="000000" w:themeColor="text1"/>
          <w:kern w:val="2"/>
          <w:lang w:val="en-US" w:eastAsia="zh-TW"/>
          <w14:ligatures w14:val="standardContextual"/>
        </w:rPr>
      </w:pPr>
      <w:r w:rsidRPr="002D4D9A">
        <w:rPr>
          <w:rFonts w:asciiTheme="minorHAnsi" w:hAnsiTheme="minorHAnsi" w:cstheme="minorBidi"/>
          <w:b/>
          <w:bCs/>
          <w:color w:val="000000" w:themeColor="text1"/>
          <w:kern w:val="2"/>
          <w:lang w:val="en-US" w:eastAsia="zh-TW"/>
          <w14:ligatures w14:val="standardContextual"/>
        </w:rPr>
        <w:t>教學程序</w:t>
      </w:r>
    </w:p>
    <w:tbl>
      <w:tblPr>
        <w:tblStyle w:val="TableGrid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961"/>
        <w:gridCol w:w="709"/>
        <w:gridCol w:w="1933"/>
      </w:tblGrid>
      <w:tr w:rsidRPr="002D4D9A" w:rsidR="002D7778" w:rsidTr="3C4B87F0" w14:paraId="185AC316" w14:textId="77777777">
        <w:trPr>
          <w:tblHeader/>
        </w:trPr>
        <w:tc>
          <w:tcPr>
            <w:tcW w:w="1418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D4D9A" w:rsidR="002D7778" w:rsidP="002D7778" w:rsidRDefault="002D7778" w14:paraId="06088BA3" w14:textId="77777777">
            <w:pPr>
              <w:snapToGrid w:val="0"/>
              <w:ind w:left="357" w:hanging="357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  <w:t>時間</w:t>
            </w:r>
          </w:p>
          <w:p w:rsidRPr="002D4D9A" w:rsidR="002D7778" w:rsidP="002D7778" w:rsidRDefault="002D7778" w14:paraId="66DF99A8" w14:textId="10E199B3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（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分鐘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）</w:t>
            </w:r>
          </w:p>
        </w:tc>
        <w:tc>
          <w:tcPr>
            <w:tcW w:w="4961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D4D9A" w:rsidR="002D7778" w:rsidP="002D7778" w:rsidRDefault="002D7778" w14:paraId="2B16B50C" w14:textId="4DEE8498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  <w:t>教學內容及</w:t>
            </w: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  <w:t>學習活動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D4D9A" w:rsidR="002D7778" w:rsidP="002D7778" w:rsidRDefault="002D7778" w14:paraId="212C603B" w14:textId="042497B0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  <w:t>學習層面</w:t>
            </w:r>
          </w:p>
        </w:tc>
        <w:tc>
          <w:tcPr>
            <w:tcW w:w="1933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D4D9A" w:rsidR="002D7778" w:rsidP="002D7778" w:rsidRDefault="002D7778" w14:paraId="3E748D3A" w14:textId="3014642D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  <w:t>教學資源</w:t>
            </w:r>
          </w:p>
        </w:tc>
      </w:tr>
      <w:tr w:rsidRPr="002D4D9A" w:rsidR="002104FA" w:rsidTr="3C4B87F0" w14:paraId="22CB4378" w14:textId="77777777"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D4D9A" w:rsidR="002104FA" w:rsidP="00775BB3" w:rsidRDefault="002104FA" w14:paraId="6CFAF4BD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D4D9A" w:rsidR="002104FA" w:rsidP="00775BB3" w:rsidRDefault="002104FA" w14:paraId="728BD704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  <w:t>引入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D4D9A" w:rsidR="002104FA" w:rsidP="00775BB3" w:rsidRDefault="002104FA" w14:paraId="79C4A511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D4D9A" w:rsidR="002104FA" w:rsidP="00775BB3" w:rsidRDefault="002104FA" w14:paraId="07FD7DAE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2104FA" w:rsidTr="3C4B87F0" w14:paraId="62AE8837" w14:textId="77777777">
        <w:tc>
          <w:tcPr>
            <w:tcW w:w="1418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775BB3" w:rsidRDefault="000304CE" w14:paraId="6AE82277" w14:textId="5D2C6DF6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5</w:t>
            </w: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FD0141" w:rsidRDefault="002104FA" w14:paraId="667F213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u w:val="single"/>
                <w:lang w:val="en-GB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u w:val="single"/>
                <w:lang w:val="en-GB" w:eastAsia="zh-HK"/>
              </w:rPr>
              <w:t>了解自己對金錢的價值觀</w:t>
            </w:r>
          </w:p>
          <w:p w:rsidRPr="002D4D9A" w:rsidR="002104FA" w:rsidP="00FD0141" w:rsidRDefault="002104FA" w14:paraId="36295FA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</w:pPr>
          </w:p>
          <w:p w:rsidRPr="002D4D9A" w:rsidR="00AB1C67" w:rsidP="00902114" w:rsidRDefault="00000000" w14:paraId="6C4706AB" w14:textId="2A656B80">
            <w:pPr>
              <w:snapToGrid w:val="0"/>
              <w:jc w:val="both"/>
              <w:rPr>
                <w:rFonts w:ascii="新細明體" w:hAnsi="新細明體" w:eastAsia="新細明體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  <w:t>學生</w:t>
            </w:r>
            <w:r w:rsidRPr="002D4D9A" w:rsidR="00493E0F">
              <w:rPr>
                <w:rFonts w:hint="eastAsia" w:ascii="新細明體" w:hAnsi="新細明體" w:eastAsia="新細明體"/>
                <w:color w:val="000000" w:themeColor="text1"/>
              </w:rPr>
              <w:t>先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  <w:t>完成</w:t>
            </w:r>
            <w:r w:rsidRPr="002D4D9A" w:rsidR="00493E0F">
              <w:rPr>
                <w:rFonts w:hint="eastAsia" w:ascii="新細明體" w:hAnsi="新細明體" w:eastAsia="新細明體"/>
                <w:color w:val="000000" w:themeColor="text1"/>
              </w:rPr>
              <w:t>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  <w:t>理財心理小測驗</w:t>
            </w:r>
            <w:r w:rsidRPr="002D4D9A" w:rsidR="00493E0F">
              <w:rPr>
                <w:rFonts w:hint="eastAsia" w:ascii="新細明體" w:hAnsi="新細明體" w:eastAsia="新細明體"/>
                <w:color w:val="000000" w:themeColor="text1"/>
              </w:rPr>
              <w:t>」，初步了解自己的金錢價值取向。</w:t>
            </w:r>
          </w:p>
          <w:p w:rsidRPr="002D4D9A" w:rsidR="00BF24DD" w:rsidP="00FD0141" w:rsidRDefault="00BF24DD" w14:paraId="7C87B1AD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</w:p>
          <w:p w:rsidRPr="002D4D9A" w:rsidR="006D57DF" w:rsidP="00902114" w:rsidRDefault="00255332" w14:paraId="2DD3ECE6" w14:textId="0AA9D06C">
            <w:pPr>
              <w:pStyle w:val="12"/>
              <w:snapToGrid w:val="0"/>
              <w:spacing w:line="240" w:lineRule="auto"/>
              <w:jc w:val="both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教師引導學生辨識自己</w:t>
            </w:r>
            <w:r w:rsidRPr="002D4D9A" w:rsidR="006D57DF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並思考個人的消費習慣和金錢態度</w:t>
            </w:r>
            <w:r w:rsidRPr="002D4D9A" w:rsidR="006D57DF">
              <w:rPr>
                <w:rFonts w:hint="eastAsia" w:ascii="新細明體" w:hAnsi="新細明體" w:eastAsia="新細明體"/>
                <w:color w:val="000000" w:themeColor="text1"/>
              </w:rPr>
              <w:t>。</w:t>
            </w:r>
          </w:p>
          <w:p w:rsidRPr="002D4D9A" w:rsidR="006D57DF" w:rsidP="00FD0141" w:rsidRDefault="006D57DF" w14:paraId="3ED89FD9" w14:textId="77777777">
            <w:pPr>
              <w:pStyle w:val="12"/>
              <w:snapToGrid w:val="0"/>
              <w:spacing w:line="240" w:lineRule="auto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</w:p>
          <w:p w:rsidRPr="002D4D9A" w:rsidR="002104FA" w:rsidP="00902114" w:rsidRDefault="006D57DF" w14:paraId="7BD7C421" w14:textId="253B6345">
            <w:pPr>
              <w:snapToGrid w:val="0"/>
              <w:jc w:val="both"/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高中可以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P.3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5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加以解釋</w:t>
            </w:r>
            <w:r w:rsidRPr="002D4D9A" w:rsidR="00255332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「保守防禦型」、</w:t>
            </w:r>
            <w:r w:rsidRPr="002D4D9A" w:rsidR="00EB311F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「平衡規劃型」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及，</w:t>
            </w:r>
            <w:r w:rsidRPr="002D4D9A" w:rsidR="00255332">
              <w:rPr>
                <w:rFonts w:ascii="Times New Roman" w:hAnsi="Times New Roman" w:eastAsia="標楷體" w:cs="Times New Roman"/>
                <w:color w:val="000000" w:themeColor="text1"/>
                <w:lang w:eastAsia="zh-HK"/>
              </w:rPr>
              <w:t>「即時享樂型」如何影響判斷，從而提升面對「搵快錢」誘惑時的自制力和警覺性。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775BB3" w:rsidRDefault="002104FA" w14:paraId="1F8C297D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知</w:t>
            </w: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775BB3" w:rsidRDefault="002104FA" w14:paraId="4C0ABBD0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理財心理小測驗</w:t>
            </w:r>
          </w:p>
          <w:p w:rsidRPr="002D4D9A" w:rsidR="006D57DF" w:rsidP="00775BB3" w:rsidRDefault="006D57DF" w14:paraId="2756F079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6D57DF" w:rsidP="006D57DF" w:rsidRDefault="006D57DF" w14:paraId="49C9E34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初中</w:t>
            </w:r>
          </w:p>
          <w:p w:rsidRPr="002D4D9A" w:rsidR="006D57DF" w:rsidP="006D57DF" w:rsidRDefault="006D57DF" w14:paraId="4D54165E" w14:textId="3C0D0A02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P.1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2</w:t>
            </w:r>
          </w:p>
          <w:p w:rsidRPr="002D4D9A" w:rsidR="006D57DF" w:rsidP="006D57DF" w:rsidRDefault="006D57DF" w14:paraId="1C57D4F1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6D57DF" w:rsidP="006D57DF" w:rsidRDefault="006D57DF" w14:paraId="7F9F7B55" w14:textId="6EC6886D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高中</w:t>
            </w:r>
          </w:p>
          <w:p w:rsidRPr="002D4D9A" w:rsidR="006D57DF" w:rsidP="006D57DF" w:rsidRDefault="006D57DF" w14:paraId="0C11F74D" w14:textId="1A4B6CD6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P.1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5</w:t>
            </w:r>
          </w:p>
          <w:p w:rsidRPr="002D4D9A" w:rsidR="006D57DF" w:rsidP="006D57DF" w:rsidRDefault="006D57DF" w14:paraId="2DEAE7C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6D57DF" w:rsidP="00775BB3" w:rsidRDefault="006D57DF" w14:paraId="3787755F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</w:p>
        </w:tc>
      </w:tr>
      <w:tr w:rsidRPr="002D4D9A" w:rsidR="005D6C80" w:rsidTr="3C4B87F0" w14:paraId="70D9BCA1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D4D9A" w:rsidR="005D6C80" w:rsidP="005A7424" w:rsidRDefault="005D6C80" w14:paraId="3ED8E52A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D4D9A" w:rsidR="005D6C80" w:rsidP="005A7424" w:rsidRDefault="005D6C80" w14:paraId="21DC59FF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  <w:t>發展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D4D9A" w:rsidR="005D6C80" w:rsidP="005A7424" w:rsidRDefault="005D6C80" w14:paraId="1D754808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D4D9A" w:rsidR="005D6C80" w:rsidP="005A7424" w:rsidRDefault="005D6C80" w14:paraId="37591DD1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2104FA" w:rsidTr="3C4B87F0" w14:paraId="54D59182" w14:textId="77777777">
        <w:tc>
          <w:tcPr>
            <w:tcW w:w="1418" w:type="dxa"/>
            <w:shd w:val="clear" w:color="auto" w:fill="FFFFFF" w:themeFill="background1"/>
            <w:tcMar/>
          </w:tcPr>
          <w:p w:rsidRPr="002D4D9A" w:rsidR="002104FA" w:rsidP="00775BB3" w:rsidRDefault="000304CE" w14:paraId="5CAC837D" w14:textId="4B01918B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D4D9A" w:rsidR="00AB1C67" w:rsidP="00775BB3" w:rsidRDefault="00000000" w14:paraId="613D469F" w14:textId="25C46B44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教師播放短片</w:t>
            </w:r>
            <w:r w:rsidRPr="002D4D9A" w:rsidR="006D57DF">
              <w:rPr>
                <w:rFonts w:ascii="Times New Roman" w:hAnsi="Times New Roman" w:cs="Times New Roman"/>
                <w:color w:val="000000" w:themeColor="text1"/>
              </w:rPr>
              <w:t>：</w:t>
            </w:r>
          </w:p>
          <w:p w:rsidRPr="002D4D9A" w:rsidR="00FA7943" w:rsidP="00775BB3" w:rsidRDefault="00000000" w14:paraId="6BE8952B" w14:textId="422A78E1">
            <w:pPr>
              <w:snapToGrid w:val="0"/>
              <w:rPr>
                <w:color w:val="000000" w:themeColor="text1"/>
              </w:rPr>
            </w:pPr>
            <w:hyperlink w:history="1" r:id="rId11">
              <w:r w:rsidRPr="002D4D9A" w:rsidR="00FA7943">
                <w:rPr>
                  <w:rStyle w:val="Hyperlink"/>
                  <w:rFonts w:ascii="Times New Roman" w:hAnsi="Times New Roman" w:eastAsia="新細明體" w:cs="Times New Roman"/>
                  <w:color w:val="000000" w:themeColor="text1"/>
                  <w:lang w:val="en" w:eastAsia="zh-HK"/>
                </w:rPr>
                <w:t>https://youtu.be/zMWuC2SbB3U?si=mzsbHWu8Q2X2dP_Y</w:t>
              </w:r>
            </w:hyperlink>
          </w:p>
          <w:p w:rsidRPr="002D4D9A" w:rsidR="006D57DF" w:rsidP="00775BB3" w:rsidRDefault="006D57DF" w14:paraId="1C78EB67" w14:textId="77777777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教師提問</w:t>
            </w:r>
            <w:r w:rsidRPr="002D4D9A">
              <w:rPr>
                <w:rFonts w:asciiTheme="minorEastAsia" w:hAnsiTheme="minorEastAsia" w:cstheme="majorHAnsi"/>
                <w:color w:val="000000" w:themeColor="text1"/>
              </w:rPr>
              <w:t>：</w:t>
            </w:r>
          </w:p>
          <w:p w:rsidRPr="002D4D9A" w:rsidR="005D6C80" w:rsidP="005D6C80" w:rsidRDefault="005D6C80" w14:paraId="38E980FD" w14:textId="18F1A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2D4D9A">
              <w:rPr>
                <w:rFonts w:asciiTheme="minorEastAsia" w:hAnsiTheme="minorEastAsia" w:cstheme="majorHAnsi"/>
                <w:color w:val="000000" w:themeColor="text1"/>
              </w:rPr>
              <w:t>你的抉擇？</w:t>
            </w:r>
          </w:p>
          <w:p w:rsidRPr="002D4D9A" w:rsidR="006D57DF" w:rsidP="00775BB3" w:rsidRDefault="006D57DF" w14:paraId="5A5C0BE3" w14:textId="1B941F13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2D4D9A">
              <w:rPr>
                <w:rFonts w:asciiTheme="minorEastAsia" w:hAnsiTheme="minorEastAsia" w:cstheme="majorHAnsi"/>
                <w:color w:val="000000" w:themeColor="text1"/>
              </w:rPr>
              <w:t>為何會選擇參與？</w:t>
            </w:r>
          </w:p>
          <w:p w:rsidRPr="002D4D9A" w:rsidR="005D6C80" w:rsidP="00775BB3" w:rsidRDefault="005D6C80" w14:paraId="3F333564" w14:textId="77777777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</w:p>
          <w:p w:rsidRPr="002D4D9A" w:rsidR="000304CE" w:rsidP="000304CE" w:rsidRDefault="000304CE" w14:paraId="2098DBD5" w14:textId="77777777">
            <w:pPr>
              <w:snapToGrid w:val="0"/>
              <w:jc w:val="both"/>
              <w:rPr>
                <w:rFonts w:ascii="新細明體" w:hAnsi="新細明體" w:eastAsia="新細明體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學生完成工作紙</w:t>
            </w:r>
            <w:r w:rsidRPr="002D4D9A">
              <w:rPr>
                <w:rFonts w:ascii="新細明體" w:hAnsi="新細明體" w:eastAsia="新細明體"/>
                <w:color w:val="000000" w:themeColor="text1"/>
              </w:rPr>
              <w:t>任務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1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。</w:t>
            </w:r>
          </w:p>
          <w:p w:rsidRPr="002D4D9A" w:rsidR="000304CE" w:rsidP="005D6C80" w:rsidRDefault="000304CE" w14:paraId="748F0DEE" w14:textId="77777777">
            <w:p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Pr="002D4D9A" w:rsidR="005D6C80" w:rsidP="005D6C80" w:rsidRDefault="005D6C80" w14:paraId="0DFD85F3" w14:textId="233648AE">
            <w:p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青少年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常見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的誤判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：</w:t>
            </w:r>
          </w:p>
          <w:p w:rsidRPr="002D4D9A" w:rsidR="005D6C80" w:rsidP="005D6C80" w:rsidRDefault="005D6C80" w14:paraId="52088502" w14:textId="77777777">
            <w:pPr>
              <w:pStyle w:val="ListParagraph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只重眼前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回報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，忽視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法律後果</w:t>
            </w:r>
          </w:p>
          <w:p w:rsidRPr="002D4D9A" w:rsidR="005D6C80" w:rsidP="005D6C80" w:rsidRDefault="005D6C80" w14:paraId="2BE36D60" w14:textId="77777777">
            <w:pPr>
              <w:pStyle w:val="ListParagraph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青少年對金錢的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看法與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成年人不同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，眼前收入可讓他們立即購買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心儀的波鞋、遊戲虛寶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或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潮流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服飾，甚至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請朋友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到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主題樂園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遊玩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。騙徒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以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「即日出糧」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「做完即拎」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作招徠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利用即時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滿足的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誘惑，削弱青少年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對法律後果的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警覺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。</w:t>
            </w:r>
          </w:p>
          <w:p w:rsidRPr="002D4D9A" w:rsidR="005D6C80" w:rsidP="005D6C80" w:rsidRDefault="005D6C80" w14:paraId="4EE7D8EF" w14:textId="77777777">
            <w:pPr>
              <w:pStyle w:val="ListParagraph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低估「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不勞而獲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」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的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代價</w:t>
            </w:r>
          </w:p>
          <w:p w:rsidRPr="002D4D9A" w:rsidR="005D6C80" w:rsidP="005D6C80" w:rsidRDefault="005D6C80" w14:paraId="2F7A3998" w14:textId="77777777">
            <w:pPr>
              <w:pStyle w:val="ListParagraph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不法分子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常把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罪行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說得微不足道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例如「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只是潑一桶水，兩分鐘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便完成」或「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沒有打人、沒有搶劫，只是惡作劇」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，令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青少年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誤以為工作簡單、省時又「着數」，卻忽略短短兩分鐘換來的可能是一生前途受損。</w:t>
            </w:r>
          </w:p>
          <w:p w:rsidRPr="002D4D9A" w:rsidR="005D6C80" w:rsidP="005D6C80" w:rsidRDefault="005D6C80" w14:paraId="7F003DDA" w14:textId="77777777">
            <w:pPr>
              <w:pStyle w:val="ListParagraph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受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朋輩壓力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認同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需要影響</w:t>
            </w:r>
          </w:p>
          <w:p w:rsidRPr="002D4D9A" w:rsidR="005D6C80" w:rsidP="005D6C80" w:rsidRDefault="005D6C80" w14:paraId="4751D8E5" w14:textId="77777777">
            <w:pPr>
              <w:pStyle w:val="ListParagraph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青春期的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青少年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往往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較重視朋輩看法。他們既怕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被排擠，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也可能以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「夠大膽」、「夠威」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或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「夠義氣」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換取認同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。</w:t>
            </w:r>
          </w:p>
          <w:p w:rsidRPr="002D4D9A" w:rsidR="00F614C5" w:rsidP="00F614C5" w:rsidRDefault="005D6C80" w14:paraId="6C4E7D19" w14:textId="77777777">
            <w:pPr>
              <w:pStyle w:val="ListParagraph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誤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以為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未成年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不會留下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案底</w:t>
            </w:r>
          </w:p>
          <w:p w:rsidRPr="002D4D9A" w:rsidR="00330AEC" w:rsidP="00F614C5" w:rsidRDefault="005D6C80" w14:paraId="653B50D5" w14:textId="1A2214CE">
            <w:pPr>
              <w:pStyle w:val="ListParagraph"/>
              <w:snapToGrid w:val="0"/>
              <w:ind w:left="36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不少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學生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誤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以為未成年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便毋須承擔嚴重法律後果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。不法分子會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訛稱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：「你還未夠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16/18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歲，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即使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被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捕，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也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只會接受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警司警誡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或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感化令，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不會留下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案底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。」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他們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藉青少年法律知識不足，把他們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推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到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前線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充當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代罪羔羊。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775BB3" w:rsidRDefault="000304CE" w14:paraId="2F98EB53" w14:textId="343D83B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知</w:t>
            </w: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D4D9A" w:rsidR="002104FA" w:rsidP="00775BB3" w:rsidRDefault="002104FA" w14:paraId="188890DE" w14:textId="14936079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6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0304CE">
              <w:rPr>
                <w:rFonts w:hint="eastAsia" w:ascii="Times New Roman" w:hAnsi="Times New Roman" w:eastAsia="新細明體" w:cs="Times New Roman"/>
                <w:color w:val="000000" w:themeColor="text1"/>
              </w:rPr>
              <w:t>12</w:t>
            </w:r>
          </w:p>
          <w:p w:rsidRPr="002D4D9A" w:rsidR="002104FA" w:rsidP="00775BB3" w:rsidRDefault="002104FA" w14:paraId="044621BE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</w:p>
          <w:p w:rsidRPr="002D4D9A" w:rsidR="00786561" w:rsidP="00775BB3" w:rsidRDefault="00786561" w14:paraId="4A2A5397" w14:textId="118937F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工作紙</w:t>
            </w:r>
            <w:r w:rsidRPr="002D4D9A">
              <w:rPr>
                <w:rFonts w:ascii="新細明體" w:hAnsi="新細明體" w:eastAsia="新細明體"/>
                <w:color w:val="000000" w:themeColor="text1"/>
              </w:rPr>
              <w:t>任務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1</w:t>
            </w:r>
          </w:p>
        </w:tc>
      </w:tr>
      <w:tr w:rsidRPr="002D4D9A" w:rsidR="005D6C80" w:rsidTr="3C4B87F0" w14:paraId="02774361" w14:textId="77777777">
        <w:tc>
          <w:tcPr>
            <w:tcW w:w="1418" w:type="dxa"/>
            <w:tcMar/>
          </w:tcPr>
          <w:p w:rsidRPr="002D4D9A" w:rsidR="005D6C80" w:rsidP="00775BB3" w:rsidRDefault="005D6C80" w14:paraId="7C6469B9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4961" w:type="dxa"/>
            <w:tcMar/>
          </w:tcPr>
          <w:p w:rsidRPr="002D4D9A" w:rsidR="00F614C5" w:rsidP="00902114" w:rsidRDefault="00F614C5" w14:paraId="53EC2191" w14:textId="77777777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val="en"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" w:eastAsia="zh-HK"/>
              </w:rPr>
              <w:t>「天底下真的有『高回報、低要求』的工作嗎？這些工作背後藏着什麼代價？」</w:t>
            </w:r>
          </w:p>
          <w:p w:rsidRPr="002D4D9A" w:rsidR="000304CE" w:rsidP="000304CE" w:rsidRDefault="000304CE" w14:paraId="0A1580FF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Pr="002D4D9A" w:rsidR="000304CE" w:rsidP="000304CE" w:rsidRDefault="000304CE" w14:paraId="2B1202E3" w14:textId="54773A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案例：</w:t>
            </w:r>
          </w:p>
          <w:p w:rsidRPr="002D4D9A" w:rsidR="000304CE" w:rsidP="000304CE" w:rsidRDefault="000304CE" w14:paraId="38A6713E" w14:textId="77777777">
            <w:pPr>
              <w:numPr>
                <w:ilvl w:val="0"/>
                <w:numId w:val="5"/>
              </w:num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淋紅油</w:t>
            </w:r>
          </w:p>
          <w:p w:rsidRPr="002D4D9A" w:rsidR="000304CE" w:rsidP="000304CE" w:rsidRDefault="000304CE" w14:paraId="64532466" w14:textId="77777777">
            <w:pPr>
              <w:snapToGrid w:val="0"/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【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拘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人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•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「韌軀」行動打擊非法收債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•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案情簡報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】</w:t>
            </w:r>
          </w:p>
          <w:p w:rsidRPr="002D4D9A" w:rsidR="000304CE" w:rsidP="00902114" w:rsidRDefault="000304CE" w14:paraId="64A844D4" w14:textId="77777777">
            <w:pPr>
              <w:numPr>
                <w:ilvl w:val="0"/>
                <w:numId w:val="5"/>
              </w:num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「租借戶口篇」</w:t>
            </w:r>
            <w:proofErr w:type="gramStart"/>
            <w:r w:rsidRPr="002D4D9A">
              <w:rPr>
                <w:rFonts w:ascii="Times New Roman" w:hAnsi="Times New Roman" w:cs="Times New Roman"/>
                <w:color w:val="000000" w:themeColor="text1"/>
              </w:rPr>
              <w:t>【</w:t>
            </w:r>
            <w:proofErr w:type="gramEnd"/>
            <w:r w:rsidRPr="002D4D9A">
              <w:rPr>
                <w:color w:val="000000" w:themeColor="text1"/>
              </w:rPr>
              <w:fldChar w:fldCharType="begin"/>
            </w:r>
            <w:r w:rsidRPr="002D4D9A">
              <w:rPr>
                <w:color w:val="000000" w:themeColor="text1"/>
              </w:rPr>
              <w:instrText>HYPERLINK "https://www.police.gov.hk/info/ebook/fiib/2024/01/index.html" \l "p=5"</w:instrText>
            </w:r>
            <w:r w:rsidRPr="002D4D9A">
              <w:rPr>
                <w:color w:val="000000" w:themeColor="text1"/>
              </w:rPr>
            </w:r>
            <w:r w:rsidRPr="002D4D9A">
              <w:rPr>
                <w:color w:val="000000" w:themeColor="text1"/>
              </w:rPr>
              <w:fldChar w:fldCharType="separate"/>
            </w:r>
            <w:r w:rsidRPr="002D4D9A">
              <w:rPr>
                <w:rFonts w:ascii="Times New Roman" w:hAnsi="Times New Roman" w:cs="Times New Roman"/>
                <w:color w:val="000000" w:themeColor="text1"/>
                <w:u w:val="single"/>
              </w:rPr>
              <w:t>https://www.police.gov.hk/info/ebook/fiib/2024/01/index.html#p=5</w:t>
            </w:r>
            <w:r w:rsidRPr="002D4D9A">
              <w:rPr>
                <w:color w:val="000000" w:themeColor="text1"/>
              </w:rPr>
              <w:fldChar w:fldCharType="end"/>
            </w:r>
            <w:proofErr w:type="gramStart"/>
            <w:r w:rsidRPr="002D4D9A">
              <w:rPr>
                <w:rFonts w:ascii="Times New Roman" w:hAnsi="Times New Roman" w:cs="Times New Roman"/>
                <w:color w:val="000000" w:themeColor="text1"/>
              </w:rPr>
              <w:t>】</w:t>
            </w:r>
            <w:proofErr w:type="gramEnd"/>
          </w:p>
          <w:p w:rsidRPr="002D4D9A" w:rsidR="000304CE" w:rsidP="000304CE" w:rsidRDefault="000304CE" w14:paraId="266568CF" w14:textId="77777777">
            <w:pPr>
              <w:numPr>
                <w:ilvl w:val="0"/>
                <w:numId w:val="5"/>
              </w:num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詐騙及搵快錢</w:t>
            </w:r>
          </w:p>
          <w:p w:rsidRPr="002D4D9A" w:rsidR="000304CE" w:rsidP="000304CE" w:rsidRDefault="000304CE" w14:paraId="1B72A757" w14:textId="77777777">
            <w:pPr>
              <w:snapToGrid w:val="0"/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【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拘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人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•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「飊影」行動打擊詐騙及搵快錢罪行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•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案情簡報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】</w:t>
            </w:r>
          </w:p>
          <w:p w:rsidRPr="002D4D9A" w:rsidR="000304CE" w:rsidP="00F614C5" w:rsidRDefault="000304CE" w14:paraId="13BBBD4B" w14:textId="77777777">
            <w:pPr>
              <w:snapToGrid w:val="0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</w:p>
          <w:p w:rsidRPr="002D4D9A" w:rsidR="000304CE" w:rsidP="00F614C5" w:rsidRDefault="000304CE" w14:paraId="0648618C" w14:textId="3474609C">
            <w:pPr>
              <w:snapToGrid w:val="0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初中由教師說明案例</w:t>
            </w:r>
          </w:p>
          <w:p w:rsidRPr="002D4D9A" w:rsidR="000304CE" w:rsidP="000304CE" w:rsidRDefault="000304CE" w14:paraId="34611016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0304CE" w:rsidP="000304CE" w:rsidRDefault="000304CE" w14:paraId="631ED085" w14:textId="37E43BC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cs="Times New Roman"/>
                <w:color w:val="000000" w:themeColor="text1"/>
                <w:lang w:val="en-GB"/>
              </w:rPr>
              <w:t>高中可用上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思想漫步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/ 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畫廊漫步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(Gallery Walk) 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，提升課堂活力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：</w:t>
            </w:r>
          </w:p>
          <w:p w:rsidRPr="002D4D9A" w:rsidR="000304CE" w:rsidP="000304CE" w:rsidRDefault="000304CE" w14:paraId="16AEE53B" w14:textId="1CC04810">
            <w:pPr>
              <w:pStyle w:val="ListParagraph"/>
              <w:numPr>
                <w:ilvl w:val="0"/>
                <w:numId w:val="20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將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「</w:t>
            </w:r>
            <w:proofErr w:type="gramStart"/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搵</w:t>
            </w:r>
            <w:proofErr w:type="gramEnd"/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快錢真實個案」海報貼在教室四周的牆壁上。</w:t>
            </w:r>
          </w:p>
          <w:p w:rsidRPr="002D4D9A" w:rsidR="000304CE" w:rsidP="000304CE" w:rsidRDefault="000304CE" w14:paraId="4E9CCFC4" w14:textId="77777777">
            <w:pPr>
              <w:pStyle w:val="ListParagraph"/>
              <w:numPr>
                <w:ilvl w:val="0"/>
                <w:numId w:val="20"/>
              </w:numPr>
              <w:tabs>
                <w:tab w:val="num" w:pos="1440"/>
              </w:tabs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學生分組巡迴到各個海報前，針對該案例現場討論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5 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分鐘，</w:t>
            </w:r>
            <w:r w:rsidRPr="002D4D9A">
              <w:rPr>
                <w:rFonts w:hint="eastAsia" w:ascii="Times New Roman" w:hAnsi="Times New Roman" w:cs="Times New Roman"/>
                <w:color w:val="000000" w:themeColor="text1"/>
                <w:lang w:val="en-GB"/>
              </w:rPr>
              <w:t>記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下他們的看法。</w:t>
            </w:r>
          </w:p>
          <w:p w:rsidRPr="002D4D9A" w:rsidR="005D6C80" w:rsidP="00786561" w:rsidRDefault="000304CE" w14:paraId="3338E72D" w14:textId="3993C35B">
            <w:pPr>
              <w:pStyle w:val="ListParagraph"/>
              <w:numPr>
                <w:ilvl w:val="0"/>
                <w:numId w:val="20"/>
              </w:numPr>
              <w:tabs>
                <w:tab w:val="num" w:pos="1440"/>
              </w:tabs>
              <w:snapToGrid w:val="0"/>
              <w:jc w:val="both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</w:pPr>
            <w:r w:rsidRPr="002D4D9A">
              <w:rPr>
                <w:rFonts w:hint="eastAsia" w:ascii="Times New Roman" w:hAnsi="Times New Roman" w:cs="Times New Roman"/>
                <w:color w:val="000000" w:themeColor="text1"/>
                <w:lang w:val="en-GB"/>
              </w:rPr>
              <w:t>全班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延伸討論。</w:t>
            </w:r>
          </w:p>
        </w:tc>
        <w:tc>
          <w:tcPr>
            <w:tcW w:w="709" w:type="dxa"/>
            <w:tcMar/>
          </w:tcPr>
          <w:p w:rsidRPr="002D4D9A" w:rsidR="005D6C80" w:rsidP="00775BB3" w:rsidRDefault="005D6C80" w14:paraId="290984B0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tcMar/>
          </w:tcPr>
          <w:p w:rsidRPr="002D4D9A" w:rsidR="000304CE" w:rsidP="000304CE" w:rsidRDefault="000304CE" w14:paraId="1AE71157" w14:textId="0E799E84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13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1</w:t>
            </w:r>
            <w:r w:rsidRPr="002D4D9A" w:rsidR="006F7CB7">
              <w:rPr>
                <w:rFonts w:hint="eastAsia" w:ascii="Times New Roman" w:hAnsi="Times New Roman" w:eastAsia="新細明體" w:cs="Times New Roman"/>
                <w:color w:val="000000" w:themeColor="text1"/>
              </w:rPr>
              <w:t>9</w:t>
            </w:r>
          </w:p>
          <w:p w:rsidRPr="002D4D9A" w:rsidR="005D6C80" w:rsidP="00775BB3" w:rsidRDefault="005D6C80" w14:paraId="6D341785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6F7CB7" w:rsidTr="3C4B87F0" w14:paraId="0CDDFED7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D4D9A" w:rsidR="006F7CB7" w:rsidP="005A7424" w:rsidRDefault="006F7CB7" w14:paraId="21068633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D4D9A" w:rsidR="006F7CB7" w:rsidP="005A7424" w:rsidRDefault="006F7CB7" w14:paraId="125716B7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  <w:t>深究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D4D9A" w:rsidR="006F7CB7" w:rsidP="005A7424" w:rsidRDefault="006F7CB7" w14:paraId="320F2932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D4D9A" w:rsidR="006F7CB7" w:rsidP="005A7424" w:rsidRDefault="006F7CB7" w14:paraId="0AAC3E48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2104FA" w:rsidTr="3C4B87F0" w14:paraId="5EFCB997" w14:textId="77777777">
        <w:tc>
          <w:tcPr>
            <w:tcW w:w="1418" w:type="dxa"/>
            <w:tcMar/>
          </w:tcPr>
          <w:p w:rsidRPr="002D4D9A" w:rsidR="002104FA" w:rsidP="00775BB3" w:rsidRDefault="002104FA" w14:paraId="0808516B" w14:textId="17AF1B48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20</w:t>
            </w:r>
          </w:p>
        </w:tc>
        <w:tc>
          <w:tcPr>
            <w:tcW w:w="4961" w:type="dxa"/>
            <w:tcMar/>
          </w:tcPr>
          <w:p w:rsidRPr="002D4D9A" w:rsidR="000F7A00" w:rsidP="000F7A00" w:rsidRDefault="000F7A00" w14:paraId="07AD8B8E" w14:textId="16D4BD91">
            <w:pPr>
              <w:snapToGrid w:val="0"/>
              <w:jc w:val="both"/>
              <w:rPr>
                <w:rFonts w:ascii="新細明體" w:hAnsi="新細明體" w:eastAsia="新細明體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學生完成工作紙</w:t>
            </w:r>
            <w:r w:rsidRPr="002D4D9A">
              <w:rPr>
                <w:rFonts w:ascii="新細明體" w:hAnsi="新細明體" w:eastAsia="新細明體"/>
                <w:color w:val="000000" w:themeColor="text1"/>
              </w:rPr>
              <w:t>任務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2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。</w:t>
            </w:r>
          </w:p>
          <w:p w:rsidRPr="002D4D9A" w:rsidR="000F7A00" w:rsidP="00B27FFC" w:rsidRDefault="000F7A00" w14:paraId="602E0B17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  <w:p w:rsidRPr="002D4D9A" w:rsidR="00B27FFC" w:rsidP="00B27FFC" w:rsidRDefault="00B27FFC" w14:paraId="20258729" w14:textId="27CF8BAC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u w:val="single"/>
              </w:rPr>
              <w:t>認識違法活動的後果及辨識方法</w:t>
            </w:r>
          </w:p>
          <w:p w:rsidRPr="002D4D9A" w:rsidR="00B27FFC" w:rsidP="00B27FFC" w:rsidRDefault="00B27FFC" w14:paraId="5ABF01B7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法律後果：</w:t>
            </w:r>
          </w:p>
          <w:p w:rsidRPr="002D4D9A" w:rsidR="00B27FFC" w:rsidP="00B27FFC" w:rsidRDefault="00B27FFC" w14:paraId="6CB1B0CE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盜竊罪：最高可被判處監禁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10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年。</w:t>
            </w:r>
          </w:p>
          <w:p w:rsidRPr="002D4D9A" w:rsidR="00B27FFC" w:rsidP="00B27FFC" w:rsidRDefault="00B27FFC" w14:paraId="77D8BB2E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欺詐罪：一經定罪，最高可判處監禁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14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年。</w:t>
            </w:r>
          </w:p>
          <w:p w:rsidRPr="002D4D9A" w:rsidR="00B27FFC" w:rsidP="00B27FFC" w:rsidRDefault="00B27FFC" w14:paraId="5091C6BA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洗黑錢罪行：借出戶口或協助處理贓款，最高可被判罰款港幣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500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萬元及監禁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14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年。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Pr="002D4D9A" w:rsidR="00B27FFC" w:rsidP="00B27FFC" w:rsidRDefault="00B27FFC" w14:paraId="4599A34A" w14:textId="77777777">
            <w:p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  <w:p w:rsidRPr="002D4D9A" w:rsidR="00B27FFC" w:rsidP="00B27FFC" w:rsidRDefault="00B27FFC" w14:paraId="1E18EF36" w14:textId="77777777">
            <w:pPr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前途毁滅性影響：</w:t>
            </w:r>
          </w:p>
          <w:p w:rsidRPr="002D4D9A" w:rsidR="00B27FFC" w:rsidP="3C4B87F0" w:rsidRDefault="00B27FFC" w14:paraId="3D9DA357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3C4B87F0" w:rsidR="00B27FFC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  <w:lang w:val="en-GB"/>
              </w:rPr>
              <w:t>升學選擇受限：</w:t>
            </w:r>
            <w:r w:rsidRPr="3C4B87F0" w:rsidR="00B27FFC">
              <w:rPr>
                <w:rFonts w:ascii="Times New Roman" w:hAnsi="Times New Roman" w:cs="Times New Roman"/>
                <w:color w:val="000000" w:themeColor="text1" w:themeTint="FF" w:themeShade="FF"/>
                <w:lang w:val="en-GB"/>
              </w:rPr>
              <w:t>大學錄取時會審視其案底資料，影響升學機會。</w:t>
            </w:r>
          </w:p>
          <w:p w:rsidRPr="002D4D9A" w:rsidR="00B27FFC" w:rsidP="3C4B87F0" w:rsidRDefault="00B27FFC" w14:paraId="63900756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3C4B87F0" w:rsidR="00B27FFC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  <w:lang w:val="en-GB"/>
              </w:rPr>
              <w:t>簽證及出入境受限：</w:t>
            </w:r>
            <w:r w:rsidRPr="3C4B87F0" w:rsidR="00B27FFC">
              <w:rPr>
                <w:rFonts w:ascii="Times New Roman" w:hAnsi="Times New Roman" w:cs="Times New Roman"/>
                <w:color w:val="000000" w:themeColor="text1" w:themeTint="FF" w:themeShade="FF"/>
                <w:lang w:val="en-GB"/>
              </w:rPr>
              <w:t>一旦涉及刑事紀錄，警務處一般不會發出良民證，申請出國留學、離境等將受限制。</w:t>
            </w:r>
          </w:p>
          <w:p w:rsidRPr="002D4D9A" w:rsidR="00B27FFC" w:rsidP="3C4B87F0" w:rsidRDefault="00B27FFC" w14:paraId="27765A11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color w:val="000000" w:themeColor="text1"/>
                <w:u w:val="single"/>
              </w:rPr>
            </w:pPr>
            <w:r w:rsidRPr="3C4B87F0" w:rsidR="00B27FFC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  <w:lang w:val="en-GB"/>
              </w:rPr>
              <w:t>成為被勒索的代罪羔羊：</w:t>
            </w:r>
            <w:r w:rsidRPr="3C4B87F0" w:rsidR="00B27FFC">
              <w:rPr>
                <w:rFonts w:ascii="Times New Roman" w:hAnsi="Times New Roman" w:cs="Times New Roman"/>
                <w:color w:val="000000" w:themeColor="text1" w:themeTint="FF" w:themeShade="FF"/>
                <w:lang w:val="en-GB"/>
              </w:rPr>
              <w:t>若交出私人資料，有機會被不法分子恐嚇，因越陷越深，最終承擔更重的刑責。</w:t>
            </w:r>
          </w:p>
          <w:p w:rsidRPr="002D4D9A" w:rsidR="00B27FFC" w:rsidP="3C4B87F0" w:rsidRDefault="00B27FFC" w14:paraId="311877E8" w14:textId="0F064FD5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3C4B87F0" w:rsidR="00B27FFC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  <w:lang w:val="en-GB"/>
              </w:rPr>
              <w:t>無法考取專業牌照：</w:t>
            </w:r>
            <w:r w:rsidRPr="3C4B87F0" w:rsidR="00B27FFC">
              <w:rPr>
                <w:rFonts w:ascii="Times New Roman" w:hAnsi="Times New Roman" w:cs="Times New Roman"/>
                <w:color w:val="000000" w:themeColor="text1" w:themeTint="FF" w:themeShade="FF"/>
                <w:lang w:val="en-GB"/>
              </w:rPr>
              <w:t>社會上許多專業職位都需經過嚴格品格審查才獲發牌照。一旦</w:t>
            </w:r>
            <w:r w:rsidRPr="3C4B87F0" w:rsidR="00B27FFC">
              <w:rPr>
                <w:rFonts w:ascii="Times New Roman" w:hAnsi="Times New Roman" w:cs="Times New Roman"/>
                <w:color w:val="000000" w:themeColor="text1" w:themeTint="FF" w:themeShade="FF"/>
                <w:lang w:val="en-GB"/>
              </w:rPr>
              <w:t>涉及刑事紀錄，很大機會直接被拒絕發牌。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tcMar/>
          </w:tcPr>
          <w:p w:rsidRPr="002D4D9A" w:rsidR="002104FA" w:rsidP="00775BB3" w:rsidRDefault="002104FA" w14:paraId="12BCBED3" w14:textId="5AB6FBC0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Pr="002D4D9A" w:rsidR="002104FA" w:rsidP="00775BB3" w:rsidRDefault="002104FA" w14:paraId="28FAE5AC" w14:textId="1045C78B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B41250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20</w:t>
            </w:r>
            <w:r w:rsidRPr="002D4D9A" w:rsidR="00FA068E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 w:rsidR="00FA068E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9A5365">
              <w:rPr>
                <w:rFonts w:hint="eastAsia" w:ascii="Times New Roman" w:hAnsi="Times New Roman" w:eastAsia="新細明體" w:cs="Times New Roman"/>
                <w:color w:val="000000" w:themeColor="text1"/>
              </w:rPr>
              <w:t>2</w:t>
            </w:r>
            <w:r w:rsidRPr="002D4D9A" w:rsidR="003B321F">
              <w:rPr>
                <w:rFonts w:hint="eastAsia" w:ascii="Times New Roman" w:hAnsi="Times New Roman" w:eastAsia="新細明體" w:cs="Times New Roman"/>
                <w:color w:val="000000" w:themeColor="text1"/>
              </w:rPr>
              <w:t>1</w:t>
            </w:r>
          </w:p>
          <w:p w:rsidRPr="002D4D9A" w:rsidR="004C5EDE" w:rsidP="00775BB3" w:rsidRDefault="004C5EDE" w14:paraId="747AAB2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4C5EDE" w:rsidP="00775BB3" w:rsidRDefault="004C5EDE" w14:paraId="6DF15953" w14:textId="35D6A228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  <w:t>工作紙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任務</w:t>
            </w:r>
            <w:r w:rsidRPr="002D4D9A" w:rsidR="00786561">
              <w:rPr>
                <w:rFonts w:hint="eastAsia" w:ascii="Times New Roman" w:hAnsi="Times New Roman" w:eastAsia="新細明體" w:cs="Times New Roman"/>
                <w:color w:val="000000" w:themeColor="text1"/>
              </w:rPr>
              <w:t>2</w:t>
            </w:r>
          </w:p>
        </w:tc>
      </w:tr>
      <w:tr w:rsidRPr="002D4D9A" w:rsidR="00F97012" w:rsidTr="3C4B87F0" w14:paraId="1863AB44" w14:textId="77777777">
        <w:tc>
          <w:tcPr>
            <w:tcW w:w="1418" w:type="dxa"/>
            <w:tcMar/>
          </w:tcPr>
          <w:p w:rsidRPr="002D4D9A" w:rsidR="00F97012" w:rsidP="00F97012" w:rsidRDefault="000F7A00" w14:paraId="3E47551F" w14:textId="0E983A75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Mar/>
          </w:tcPr>
          <w:p w:rsidRPr="002D4D9A" w:rsidR="00B27FFC" w:rsidP="00F97012" w:rsidRDefault="00F97012" w14:paraId="47378A43" w14:textId="10874F4D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val="en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val="en"/>
              </w:rPr>
              <w:t>教師指</w:t>
            </w:r>
            <w:r w:rsidRPr="002D4D9A" w:rsidR="00B27FFC">
              <w:rPr>
                <w:rFonts w:hint="eastAsia" w:ascii="Times New Roman" w:hAnsi="Times New Roman" w:eastAsia="新細明體" w:cs="Times New Roman"/>
                <w:color w:val="000000" w:themeColor="text1"/>
                <w:lang w:val="en"/>
              </w:rPr>
              <w:t>導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val="en"/>
              </w:rPr>
              <w:t>學生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val="en"/>
              </w:rPr>
              <w:t>分辨「搵快錢」違法活動</w:t>
            </w:r>
          </w:p>
          <w:p w:rsidRPr="002D4D9A" w:rsidR="00B27FFC" w:rsidP="00F97012" w:rsidRDefault="00B27FFC" w14:paraId="07AAD975" w14:textId="77777777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F97012" w:rsidP="00F97012" w:rsidRDefault="00F97012" w14:paraId="37800E1E" w14:textId="3BF02AE8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學生完成工作紙</w:t>
            </w:r>
            <w:r w:rsidRPr="002D4D9A">
              <w:rPr>
                <w:rFonts w:ascii="新細明體" w:hAnsi="新細明體" w:eastAsia="新細明體"/>
                <w:color w:val="000000" w:themeColor="text1"/>
              </w:rPr>
              <w:t>任務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3</w:t>
            </w:r>
          </w:p>
          <w:p w:rsidRPr="002D4D9A" w:rsidR="00F97012" w:rsidP="00F97012" w:rsidRDefault="00F97012" w14:paraId="46AA58DC" w14:textId="7777777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Pr="002D4D9A" w:rsidR="00F97012" w:rsidP="00F97012" w:rsidRDefault="00F97012" w14:paraId="101FD71A" w14:textId="09740D5B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分辨違法活動要點：</w:t>
            </w:r>
          </w:p>
          <w:p w:rsidRPr="002D4D9A" w:rsidR="00F97012" w:rsidP="00F97012" w:rsidRDefault="00F97012" w14:paraId="308BB87E" w14:textId="77777777">
            <w:pPr>
              <w:pStyle w:val="12"/>
              <w:numPr>
                <w:ilvl w:val="0"/>
                <w:numId w:val="19"/>
              </w:num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</w:rPr>
              <w:t>聯絡及面試方式不正式</w:t>
            </w:r>
          </w:p>
          <w:p w:rsidRPr="002D4D9A" w:rsidR="00F97012" w:rsidP="00F97012" w:rsidRDefault="00F97012" w14:paraId="7B318E84" w14:textId="77777777">
            <w:pPr>
              <w:pStyle w:val="12"/>
              <w:numPr>
                <w:ilvl w:val="0"/>
                <w:numId w:val="19"/>
              </w:num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只透過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WhatsApp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、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Telegram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等即時通訊軟件聯絡，拒絕提供公司正式名稱或實體地址；甚至根本沒有面試，或隨便約在街頭、快餐店、港鐵站交收物品。</w:t>
            </w:r>
          </w:p>
          <w:p w:rsidRPr="002D4D9A" w:rsidR="00F97012" w:rsidP="00F97012" w:rsidRDefault="00F97012" w14:paraId="37354881" w14:textId="77777777">
            <w:pPr>
              <w:pStyle w:val="ListParagraph"/>
              <w:numPr>
                <w:ilvl w:val="0"/>
                <w:numId w:val="19"/>
              </w:numPr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工作內容含糊不能公開</w:t>
            </w:r>
          </w:p>
          <w:p w:rsidRPr="002D4D9A" w:rsidR="00F97012" w:rsidP="00F97012" w:rsidRDefault="00F97012" w14:paraId="122B3BBB" w14:textId="77777777">
            <w:pPr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當追問具體工作細節時，對方支吾以對，或只用含糊的字眼如「幫手帶點東西（帶貨）」、「上門派張紙（收債）」。不明物品可能是毒品或違禁品；而上門派紙則可能涉及非法收數。此外，如果對方叮囑「不要告訴父母或老師」，這絕對是涉及違法活動的強烈信號。</w:t>
            </w:r>
          </w:p>
          <w:p w:rsidRPr="002D4D9A" w:rsidR="00F97012" w:rsidP="00F97012" w:rsidRDefault="00F97012" w14:paraId="1F9F379F" w14:textId="77777777">
            <w:pPr>
              <w:pStyle w:val="ListParagraph"/>
              <w:numPr>
                <w:ilvl w:val="0"/>
                <w:numId w:val="19"/>
              </w:numPr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招聘條件不尋常</w:t>
            </w:r>
          </w:p>
          <w:p w:rsidRPr="002D4D9A" w:rsidR="00F97012" w:rsidP="00F97012" w:rsidRDefault="00F97012" w14:paraId="3A259B90" w14:textId="77777777">
            <w:pPr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世界上沒有免費午餐。如果一份工作不需要任何專業技能，卻能提供極高回報，這往往是吸引獵物上釣的餌。</w:t>
            </w:r>
          </w:p>
          <w:p w:rsidRPr="002D4D9A" w:rsidR="00F97012" w:rsidP="00F97012" w:rsidRDefault="00F97012" w14:paraId="4FCDC41F" w14:textId="77777777">
            <w:pPr>
              <w:pStyle w:val="ListParagraph"/>
              <w:numPr>
                <w:ilvl w:val="0"/>
                <w:numId w:val="19"/>
              </w:numPr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要求先繳交費用</w:t>
            </w:r>
          </w:p>
          <w:p w:rsidRPr="002D4D9A" w:rsidR="00F97012" w:rsidP="00F97012" w:rsidRDefault="00F97012" w14:paraId="23E9A6D1" w14:textId="77777777">
            <w:pPr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未上班就以行政費、制服費、培訓費為由要求先交錢；或者近年常見的「刷單賺佣」，要求學生先用自己的錢購物來製造虛假銷量。</w:t>
            </w:r>
          </w:p>
          <w:p w:rsidRPr="002D4D9A" w:rsidR="00F97012" w:rsidP="00F97012" w:rsidRDefault="00F97012" w14:paraId="55B15353" w14:textId="77777777">
            <w:pPr>
              <w:pStyle w:val="ListParagraph"/>
              <w:numPr>
                <w:ilvl w:val="0"/>
                <w:numId w:val="19"/>
              </w:numPr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需要借出私人帳戶</w:t>
            </w:r>
          </w:p>
          <w:p w:rsidRPr="002D4D9A" w:rsidR="00F97012" w:rsidP="00F97012" w:rsidRDefault="00F97012" w14:paraId="0ED68839" w14:textId="77777777">
            <w:pPr>
              <w:ind w:left="36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對方要求「租借」你的銀行戶口、</w:t>
            </w:r>
            <w:proofErr w:type="spellStart"/>
            <w:r w:rsidRPr="002D4D9A">
              <w:rPr>
                <w:rFonts w:ascii="Times New Roman" w:hAnsi="Times New Roman" w:cs="Times New Roman"/>
                <w:color w:val="000000" w:themeColor="text1"/>
              </w:rPr>
              <w:t>PayMe</w:t>
            </w:r>
            <w:proofErr w:type="spellEnd"/>
            <w:r w:rsidRPr="002D4D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cs="Times New Roman"/>
                <w:color w:val="000000" w:themeColor="text1"/>
              </w:rPr>
              <w:t>或支付寶接收款項；或要求幫忙「過數」、「轉賬」並從中抽取佣金。一旦協助犯罪分子轉移犯罪得益，即使聲稱不知情，也極有可能觸犯「洗黑錢」罪行，後果非常嚴重。</w:t>
            </w:r>
          </w:p>
          <w:p w:rsidRPr="002D4D9A" w:rsidR="00F97012" w:rsidP="00F97012" w:rsidRDefault="00F97012" w14:paraId="5734A9DA" w14:textId="77777777">
            <w:pPr>
              <w:pStyle w:val="ListParagraph"/>
              <w:numPr>
                <w:ilvl w:val="0"/>
                <w:numId w:val="19"/>
              </w:numPr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要求交出你的個人證件</w:t>
            </w:r>
            <w:r w:rsidRPr="002D4D9A">
              <w:rPr>
                <w:color w:val="000000" w:themeColor="text1"/>
              </w:rPr>
              <w:t>/</w:t>
            </w:r>
            <w:r w:rsidRPr="002D4D9A">
              <w:rPr>
                <w:color w:val="000000" w:themeColor="text1"/>
              </w:rPr>
              <w:t>重要資料</w:t>
            </w:r>
          </w:p>
          <w:p w:rsidRPr="002D4D9A" w:rsidR="00F97012" w:rsidP="00F97012" w:rsidRDefault="00F97012" w14:paraId="519953F6" w14:textId="3066FF6C">
            <w:pPr>
              <w:snapToGrid w:val="0"/>
              <w:ind w:left="360"/>
              <w:contextualSpacing/>
              <w:jc w:val="both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</w:rPr>
              <w:t>騙徒可能會盜用學生的個人資料去借貸或進行其他詐騙活動。</w:t>
            </w:r>
          </w:p>
        </w:tc>
        <w:tc>
          <w:tcPr>
            <w:tcW w:w="709" w:type="dxa"/>
            <w:tcMar/>
          </w:tcPr>
          <w:p w:rsidRPr="002D4D9A" w:rsidR="00F97012" w:rsidP="00F97012" w:rsidRDefault="004C5EDE" w14:paraId="295DBDB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知</w:t>
            </w:r>
          </w:p>
          <w:p w:rsidRPr="002D4D9A" w:rsidR="004C5EDE" w:rsidP="00F97012" w:rsidRDefault="004C5EDE" w14:paraId="38E44784" w14:textId="0BA60A8D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行</w:t>
            </w:r>
          </w:p>
          <w:p w:rsidRPr="002D4D9A" w:rsidR="004C5EDE" w:rsidP="00F97012" w:rsidRDefault="004C5EDE" w14:paraId="0236EC12" w14:textId="2CECB524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tcMar/>
          </w:tcPr>
          <w:p w:rsidRPr="002D4D9A" w:rsidR="00F97012" w:rsidP="00F97012" w:rsidRDefault="00F97012" w14:paraId="20814C04" w14:textId="0DDD173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0F7A00">
              <w:rPr>
                <w:rFonts w:hint="eastAsia" w:ascii="Times New Roman" w:hAnsi="Times New Roman" w:eastAsia="新細明體" w:cs="Times New Roman"/>
                <w:color w:val="000000" w:themeColor="text1"/>
              </w:rPr>
              <w:t>23-24</w:t>
            </w:r>
          </w:p>
          <w:p w:rsidRPr="002D4D9A" w:rsidR="004C5EDE" w:rsidP="00F97012" w:rsidRDefault="004C5EDE" w14:paraId="37AFCA40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4C5EDE" w:rsidP="004C5EDE" w:rsidRDefault="004C5EDE" w14:paraId="2ED52DE2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工作紙</w:t>
            </w:r>
            <w:r w:rsidRPr="002D4D9A">
              <w:rPr>
                <w:rFonts w:ascii="新細明體" w:hAnsi="新細明體" w:eastAsia="新細明體"/>
                <w:color w:val="000000" w:themeColor="text1"/>
              </w:rPr>
              <w:t>任務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3</w:t>
            </w:r>
          </w:p>
          <w:p w:rsidRPr="002D4D9A" w:rsidR="004C5EDE" w:rsidP="00F97012" w:rsidRDefault="004C5EDE" w14:paraId="7AC691D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F97012" w:rsidP="00F97012" w:rsidRDefault="00F97012" w14:paraId="100B3101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D93436" w:rsidTr="3C4B87F0" w14:paraId="617E53CC" w14:textId="77777777">
        <w:tc>
          <w:tcPr>
            <w:tcW w:w="1418" w:type="dxa"/>
            <w:vMerge w:val="restart"/>
            <w:tcMar/>
          </w:tcPr>
          <w:p w:rsidRPr="002D4D9A" w:rsidR="00D93436" w:rsidP="005A7424" w:rsidRDefault="00D93436" w14:paraId="70AE9104" w14:textId="2CCFD27A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Mar/>
          </w:tcPr>
          <w:p w:rsidRPr="002D4D9A" w:rsidR="00D93436" w:rsidP="00D93436" w:rsidRDefault="00D93436" w14:paraId="3B92C135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初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中</w:t>
            </w:r>
          </w:p>
          <w:p w:rsidRPr="002D4D9A" w:rsidR="00D93436" w:rsidP="00D93436" w:rsidRDefault="00D93436" w14:paraId="080AE16E" w14:textId="77777777">
            <w:pPr>
              <w:snapToGrid w:val="0"/>
              <w:jc w:val="both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</w:p>
          <w:p w:rsidRPr="002D4D9A" w:rsidR="00D93436" w:rsidP="00D93436" w:rsidRDefault="00D93436" w14:paraId="2476DDE7" w14:textId="77777777">
            <w:pPr>
              <w:snapToGrid w:val="0"/>
              <w:jc w:val="both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教師提問：</w:t>
            </w:r>
          </w:p>
          <w:p w:rsidRPr="002D4D9A" w:rsidR="00D93436" w:rsidP="00D93436" w:rsidRDefault="00D93436" w14:paraId="7F2BAF72" w14:textId="77777777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  <w:r w:rsidRPr="002D4D9A">
              <w:rPr>
                <w:rFonts w:ascii="新細明體" w:hAnsi="新細明體" w:eastAsia="新細明體"/>
                <w:color w:val="000000" w:themeColor="text1"/>
                <w:lang w:eastAsia="zh-HK"/>
              </w:rPr>
              <w:t>招聘資訊如何以高回報、低門檻吸引求職者。</w:t>
            </w:r>
          </w:p>
          <w:p w:rsidRPr="002D4D9A" w:rsidR="00D93436" w:rsidP="00D93436" w:rsidRDefault="00D93436" w14:paraId="49F6A206" w14:textId="77777777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</w:p>
          <w:p w:rsidRPr="002D4D9A" w:rsidR="00D93436" w:rsidP="00D93436" w:rsidRDefault="00D93436" w14:paraId="15B29287" w14:textId="77777777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T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型圖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比較活動</w:t>
            </w:r>
          </w:p>
          <w:p w:rsidRPr="002D4D9A" w:rsidR="00D93436" w:rsidP="00D93436" w:rsidRDefault="00D93436" w14:paraId="7EAC106B" w14:textId="77777777">
            <w:pPr>
              <w:pStyle w:val="12"/>
              <w:snapToGrid w:val="0"/>
              <w:spacing w:line="240" w:lineRule="auto"/>
              <w:jc w:val="both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教師展示T型圖，左欄列出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「表面利益」，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右欄列出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「實際代價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」。學生把短片或常見招聘廣告中的吸引字眼，如「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日薪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$5,000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」、「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無須經驗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」、「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在家工作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」及「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只需手機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」，填入左欄；再在右欄寫出潛在風險和代價，如個人資料被盜用、金錢損失、被迫參與違法活動、留下刑事紀錄，以及影響升學和就業。</w:t>
            </w:r>
          </w:p>
          <w:p w:rsidRPr="002D4D9A" w:rsidR="00D93436" w:rsidP="00D93436" w:rsidRDefault="00D93436" w14:paraId="29FECEBC" w14:textId="77777777">
            <w:pPr>
              <w:pStyle w:val="12"/>
              <w:snapToGrid w:val="0"/>
              <w:spacing w:line="240" w:lineRule="auto"/>
              <w:jc w:val="both"/>
              <w:rPr>
                <w:rFonts w:ascii="新細明體" w:hAnsi="新細明體" w:eastAsia="新細明體"/>
                <w:color w:val="000000" w:themeColor="text1"/>
                <w:lang w:eastAsia="zh-HK"/>
              </w:rPr>
            </w:pPr>
          </w:p>
          <w:p w:rsidRPr="002D4D9A" w:rsidR="00D93436" w:rsidP="00D93436" w:rsidRDefault="00D93436" w14:paraId="73FE3618" w14:textId="5E036551">
            <w:pPr>
              <w:snapToGrid w:val="0"/>
              <w:jc w:val="both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學生分享答案後，教師總結：回報愈不合理、工作內容愈含糊，愈應停一停、先查證，並向可信任的成年人求助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。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學生分享答案後，教師總結：回報愈不合理、工作內容愈含糊，愈應停一停、先查證，並向可信任的成年人求助</w:t>
            </w: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  <w:lang w:eastAsia="zh-HK"/>
              </w:rPr>
              <w:t>。</w:t>
            </w:r>
          </w:p>
        </w:tc>
        <w:tc>
          <w:tcPr>
            <w:tcW w:w="709" w:type="dxa"/>
            <w:tcMar/>
          </w:tcPr>
          <w:p w:rsidRPr="002D4D9A" w:rsidR="00D93436" w:rsidP="005A7424" w:rsidRDefault="00D93436" w14:paraId="7A6E296E" w14:textId="5932F300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情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Pr="002D4D9A" w:rsidR="00D93436" w:rsidP="005A7424" w:rsidRDefault="00D93436" w14:paraId="6F3864C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</w:p>
        </w:tc>
      </w:tr>
      <w:tr w:rsidRPr="002D4D9A" w:rsidR="00D93436" w:rsidTr="3C4B87F0" w14:paraId="4CE3FFE5" w14:textId="77777777">
        <w:tc>
          <w:tcPr>
            <w:tcW w:w="1418" w:type="dxa"/>
            <w:vMerge/>
            <w:tcMar/>
          </w:tcPr>
          <w:p w:rsidRPr="002D4D9A" w:rsidR="00D93436" w:rsidP="005A7424" w:rsidRDefault="00D93436" w14:paraId="43ABDE28" w14:textId="3E99C964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  <w:tc>
          <w:tcPr>
            <w:tcW w:w="4961" w:type="dxa"/>
            <w:tcMar/>
          </w:tcPr>
          <w:p w:rsidRPr="002D4D9A" w:rsidR="00D93436" w:rsidP="0008101C" w:rsidRDefault="00D93436" w14:paraId="6EBF1765" w14:textId="52D171EF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高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中</w:t>
            </w:r>
          </w:p>
          <w:p w:rsidRPr="002D4D9A" w:rsidR="00D93436" w:rsidP="00786561" w:rsidRDefault="00D93436" w14:paraId="6468EDB4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D93436" w:rsidP="00786561" w:rsidRDefault="00D93436" w14:paraId="33767FCC" w14:textId="287405E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情境討論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—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同理心（可分組進行）：</w:t>
            </w:r>
          </w:p>
          <w:p w:rsidRPr="002D4D9A" w:rsidR="00D93436" w:rsidP="005A7424" w:rsidRDefault="00D93436" w14:paraId="7424E7A9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D93436" w:rsidP="005A7424" w:rsidRDefault="00D93436" w14:paraId="759B2AA2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探測受害者的血淚及社會成本</w:t>
            </w:r>
          </w:p>
          <w:p w:rsidRPr="002D4D9A" w:rsidR="00D93436" w:rsidP="005A7424" w:rsidRDefault="00D93436" w14:paraId="0C44C464" w14:textId="1E72261B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涉及金額巨大（分別超過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150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萬、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400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萬及淋紅油收債）</w:t>
            </w:r>
            <w:r w:rsidRPr="002D4D9A">
              <w:rPr>
                <w:rFonts w:hint="eastAsia" w:ascii="新細明體" w:hAnsi="新細明體" w:eastAsia="新細明體"/>
                <w:color w:val="000000" w:themeColor="text1"/>
                <w:lang w:eastAsia="zh-HK"/>
              </w:rPr>
              <w:t>，</w:t>
            </w: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這些犯罪背後，是無數市民、甚至長者被騙去畢生積蓄的痛苦。</w:t>
            </w:r>
          </w:p>
          <w:p w:rsidRPr="002D4D9A" w:rsidR="00D93436" w:rsidP="005A7424" w:rsidRDefault="00D93436" w14:paraId="06D94F62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D93436" w:rsidP="00D93436" w:rsidRDefault="00D93436" w14:paraId="3EE515F4" w14:textId="49C1D019">
            <w:pPr>
              <w:pStyle w:val="NoSpacing"/>
              <w:numPr>
                <w:ilvl w:val="0"/>
                <w:numId w:val="38"/>
              </w:numPr>
              <w:snapToGrid w:val="0"/>
              <w:ind w:left="357" w:hanging="357"/>
              <w:jc w:val="both"/>
              <w:rPr>
                <w:rFonts w:ascii="Times New Roman" w:hAnsi="Times New Roman" w:eastAsia="標楷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「打擊詐騙及揾快錢」案件中的受害人（尤其是長者）在接到詐騙電話到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 xml:space="preserve"> </w:t>
            </w: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發現被騙的過程中，心理上經歷了怎樣的恐懼和絕望？</w:t>
            </w:r>
          </w:p>
          <w:p w:rsidRPr="002D4D9A" w:rsidR="00D93436" w:rsidP="00D93436" w:rsidRDefault="00D93436" w14:paraId="6E953A67" w14:textId="3E5766E3">
            <w:pPr>
              <w:pStyle w:val="NoSpacing"/>
              <w:numPr>
                <w:ilvl w:val="0"/>
                <w:numId w:val="38"/>
              </w:numPr>
              <w:snapToGrid w:val="0"/>
              <w:ind w:left="357" w:hanging="357"/>
              <w:jc w:val="both"/>
              <w:rPr>
                <w:rFonts w:ascii="Times New Roman" w:hAnsi="Times New Roman" w:eastAsia="標楷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標楷體" w:cs="Times New Roman"/>
                <w:color w:val="000000" w:themeColor="text1"/>
              </w:rPr>
              <w:t>洗黑錢集團成功把贓款洗乾淨，意味著受害人的血汗錢極難被追回。如果沒有人幫忙「洗黑錢」，詐騙集團還能輕易運作嗎？</w:t>
            </w:r>
          </w:p>
          <w:p w:rsidRPr="002D4D9A" w:rsidR="00D93436" w:rsidP="00D93436" w:rsidRDefault="00D93436" w14:paraId="6DEE69F1" w14:textId="77777777">
            <w:pPr>
              <w:pStyle w:val="NormalWeb"/>
              <w:numPr>
                <w:ilvl w:val="0"/>
                <w:numId w:val="38"/>
              </w:numPr>
              <w:snapToGrid w:val="0"/>
              <w:spacing w:before="0" w:beforeAutospacing="0" w:after="0" w:afterAutospacing="0"/>
              <w:ind w:left="357" w:hanging="357"/>
              <w:jc w:val="both"/>
              <w:rPr>
                <w:rFonts w:ascii="標楷體" w:hAnsi="標楷體" w:eastAsia="標楷體"/>
                <w:color w:val="000000" w:themeColor="text1"/>
              </w:rPr>
            </w:pPr>
            <w:r w:rsidRPr="002D4D9A">
              <w:rPr>
                <w:rFonts w:eastAsia="標楷體"/>
                <w:color w:val="000000" w:themeColor="text1"/>
              </w:rPr>
              <w:t>「非法收債」案件中，多個屋苑的單位被淋紅油，除了欠債住戶受牽連，</w:t>
            </w:r>
            <w:r w:rsidRPr="002D4D9A">
              <w:rPr>
                <w:rFonts w:eastAsia="標楷體"/>
                <w:color w:val="000000" w:themeColor="text1"/>
              </w:rPr>
              <w:t xml:space="preserve"> </w:t>
            </w:r>
            <w:r w:rsidRPr="002D4D9A">
              <w:rPr>
                <w:rFonts w:eastAsia="標楷體"/>
                <w:color w:val="000000" w:themeColor="text1"/>
              </w:rPr>
              <w:t>對該大廈</w:t>
            </w:r>
            <w:r w:rsidRPr="002D4D9A">
              <w:rPr>
                <w:rFonts w:eastAsia="標楷體"/>
                <w:color w:val="000000" w:themeColor="text1"/>
              </w:rPr>
              <w:t>的鄰居、保安人員以至社區安寧造成了甚麼影響</w:t>
            </w:r>
            <w:r w:rsidRPr="002D4D9A">
              <w:rPr>
                <w:rFonts w:hint="eastAsia" w:ascii="標楷體" w:hAnsi="標楷體" w:eastAsia="標楷體" w:cs="新細明體"/>
                <w:color w:val="000000" w:themeColor="text1"/>
              </w:rPr>
              <w:t>？</w:t>
            </w:r>
          </w:p>
          <w:p w:rsidRPr="002D4D9A" w:rsidR="00D93436" w:rsidP="00D93436" w:rsidRDefault="00D93436" w14:paraId="452EDF4F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D93436" w:rsidP="00D93436" w:rsidRDefault="00D93436" w14:paraId="5729CBC8" w14:textId="77777777">
            <w:pPr>
              <w:snapToGrid w:val="0"/>
              <w:jc w:val="both"/>
              <w:rPr>
                <w:rFonts w:ascii="標楷體" w:hAnsi="標楷體" w:eastAsia="標楷體" w:cs="Times New Roman"/>
                <w:color w:val="000000" w:themeColor="text1"/>
                <w:lang w:val="en-GB"/>
              </w:rPr>
            </w:pPr>
            <w:r w:rsidRPr="002D4D9A">
              <w:rPr>
                <w:rFonts w:hint="eastAsia" w:ascii="標楷體" w:hAnsi="標楷體" w:eastAsia="標楷體" w:cs="Times New Roman"/>
                <w:color w:val="000000" w:themeColor="text1"/>
                <w:lang w:val="en-GB"/>
              </w:rPr>
              <w:t>參考</w:t>
            </w:r>
          </w:p>
          <w:p w:rsidRPr="002D4D9A" w:rsidR="00D93436" w:rsidP="00D93436" w:rsidRDefault="00D93436" w14:paraId="3239AF45" w14:textId="12B57A84">
            <w:pPr>
              <w:snapToGrid w:val="0"/>
              <w:jc w:val="both"/>
              <w:rPr>
                <w:rFonts w:ascii="標楷體" w:hAnsi="標楷體" w:eastAsia="標楷體" w:cs="Times New Roman"/>
                <w:color w:val="000000" w:themeColor="text1"/>
                <w:lang w:val="en-GB"/>
              </w:rPr>
            </w:pPr>
            <w:r w:rsidRPr="002D4D9A">
              <w:rPr>
                <w:rFonts w:ascii="標楷體" w:hAnsi="標楷體" w:eastAsia="標楷體" w:cs="Times New Roman"/>
                <w:color w:val="000000" w:themeColor="text1"/>
                <w:lang w:val="en-GB"/>
              </w:rPr>
              <w:t>直接與間接的受害者（除了欠債住戶受牽連，對該大廈的鄰居、保安人員以至社區安寧造成了負面影響）</w:t>
            </w:r>
          </w:p>
          <w:p w:rsidRPr="002D4D9A" w:rsidR="00D93436" w:rsidP="00D93436" w:rsidRDefault="00D93436" w14:paraId="6A05AE2D" w14:textId="77777777">
            <w:pPr>
              <w:snapToGrid w:val="0"/>
              <w:jc w:val="both"/>
              <w:rPr>
                <w:rFonts w:ascii="標楷體" w:hAnsi="標楷體" w:eastAsia="標楷體" w:cs="Times New Roman"/>
                <w:color w:val="000000" w:themeColor="text1"/>
                <w:lang w:val="en-GB"/>
              </w:rPr>
            </w:pPr>
            <w:r w:rsidRPr="002D4D9A">
              <w:rPr>
                <w:rFonts w:ascii="標楷體" w:hAnsi="標楷體" w:eastAsia="標楷體" w:cs="Times New Roman"/>
                <w:color w:val="000000" w:themeColor="text1"/>
                <w:lang w:val="en-GB"/>
              </w:rPr>
              <w:t>受害者的心靈創傷（尤其是長者在接到這些電話到發現被騙的過程中，心理上經歷了怎樣的恐懼和絕望）</w:t>
            </w:r>
          </w:p>
          <w:p w:rsidRPr="002D4D9A" w:rsidR="00D93436" w:rsidP="005A7424" w:rsidRDefault="00D93436" w14:paraId="76F7D274" w14:textId="77777777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:rsidRPr="002D4D9A" w:rsidR="00D93436" w:rsidP="00D93436" w:rsidRDefault="00D93436" w14:paraId="1C51B1BE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總結：</w:t>
            </w:r>
          </w:p>
          <w:p w:rsidRPr="002D4D9A" w:rsidR="00D93436" w:rsidP="00D93436" w:rsidRDefault="00D93436" w14:paraId="051C7468" w14:textId="77777777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D4D9A">
              <w:rPr>
                <w:rFonts w:ascii="Times New Roman" w:hAnsi="Times New Roman" w:cs="Times New Roman"/>
                <w:color w:val="000000" w:themeColor="text1"/>
                <w:lang w:val="en-GB"/>
              </w:rPr>
              <w:t>這不單是一場敲詐金錢的騙局，更是一場摧毀受害者的家庭、生活安全感，以至是他一生的沉痛災難。</w:t>
            </w:r>
          </w:p>
        </w:tc>
        <w:tc>
          <w:tcPr>
            <w:tcW w:w="709" w:type="dxa"/>
            <w:tcMar/>
          </w:tcPr>
          <w:p w:rsidRPr="002D4D9A" w:rsidR="00D93436" w:rsidP="005A7424" w:rsidRDefault="00D93436" w14:paraId="2FAA7DF8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情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Pr="002D4D9A" w:rsidR="00D93436" w:rsidP="005A7424" w:rsidRDefault="00D93436" w14:paraId="3AAF51CF" w14:textId="594E05F5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15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P.1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8</w:t>
            </w:r>
          </w:p>
          <w:p w:rsidRPr="002D4D9A" w:rsidR="00D93436" w:rsidP="005A7424" w:rsidRDefault="00D93436" w14:paraId="72E24D4F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  <w:p w:rsidRPr="002D4D9A" w:rsidR="00D93436" w:rsidP="005A7424" w:rsidRDefault="00D93436" w14:paraId="6EBCCB1B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情境討論卡</w:t>
            </w:r>
          </w:p>
          <w:p w:rsidRPr="002D4D9A" w:rsidR="00D93436" w:rsidP="005A7424" w:rsidRDefault="00D93436" w14:paraId="5BC8AAF1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val="en-GB"/>
              </w:rPr>
            </w:pPr>
          </w:p>
          <w:p w:rsidRPr="002D4D9A" w:rsidR="00D93436" w:rsidP="005A7424" w:rsidRDefault="00D93436" w14:paraId="3C52BB30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</w:p>
        </w:tc>
      </w:tr>
      <w:tr w:rsidRPr="002D4D9A" w:rsidR="00F97012" w:rsidTr="3C4B87F0" w14:paraId="590A547F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D4D9A" w:rsidR="00F97012" w:rsidP="00F97012" w:rsidRDefault="00F97012" w14:paraId="27EB088D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D4D9A" w:rsidR="00F97012" w:rsidP="00F97012" w:rsidRDefault="00F97012" w14:paraId="7EB3E0BC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eastAsia="zh-HK"/>
              </w:rPr>
              <w:t>總結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D4D9A" w:rsidR="00F97012" w:rsidP="00F97012" w:rsidRDefault="00F97012" w14:paraId="55C1927E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D4D9A" w:rsidR="00F97012" w:rsidP="00F97012" w:rsidRDefault="00F97012" w14:paraId="7E1DD1E6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290E04" w:rsidTr="3C4B87F0" w14:paraId="6ACE73AB" w14:textId="77777777">
        <w:tc>
          <w:tcPr>
            <w:tcW w:w="1418" w:type="dxa"/>
            <w:tcMar/>
          </w:tcPr>
          <w:p w:rsidRPr="002D4D9A" w:rsidR="00290E04" w:rsidP="00290E04" w:rsidRDefault="003B321F" w14:paraId="63338926" w14:textId="4268CB71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hint="eastAsia" w:ascii="Times New Roman" w:hAnsi="Times New Roman" w:eastAsia="新細明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Mar/>
          </w:tcPr>
          <w:p w:rsidRPr="002D4D9A" w:rsidR="00290E04" w:rsidP="003B321F" w:rsidRDefault="00290E04" w14:paraId="2D1132A4" w14:textId="77777777">
            <w:pPr>
              <w:snapToGrid w:val="0"/>
              <w:jc w:val="both"/>
              <w:rPr>
                <w:rFonts w:asciiTheme="minorEastAsia" w:hAnsiTheme="minorEastAsia" w:cstheme="majorHAnsi"/>
                <w:color w:val="000000" w:themeColor="text1"/>
              </w:rPr>
            </w:pPr>
            <w:r w:rsidRPr="002D4D9A">
              <w:rPr>
                <w:rFonts w:hint="eastAsia" w:asciiTheme="minorEastAsia" w:hAnsiTheme="minorEastAsia" w:cstheme="majorHAnsi"/>
                <w:color w:val="000000" w:themeColor="text1"/>
              </w:rPr>
              <w:t>角色扮演</w:t>
            </w:r>
            <w:r w:rsidRPr="002D4D9A">
              <w:rPr>
                <w:rFonts w:asciiTheme="minorEastAsia" w:hAnsiTheme="minorEastAsia" w:cstheme="majorHAnsi"/>
                <w:color w:val="000000" w:themeColor="text1"/>
              </w:rPr>
              <w:t>――建立健康的金錢觀</w:t>
            </w:r>
          </w:p>
          <w:p w:rsidRPr="002D4D9A" w:rsidR="007713A1" w:rsidP="3C4B87F0" w:rsidRDefault="007713A1" w14:paraId="420A886F" w14:textId="1186FE06">
            <w:pPr>
              <w:pStyle w:val="ListParagraph"/>
              <w:numPr>
                <w:ilvl w:val="0"/>
                <w:numId w:val="23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napToGrid w:val="0"/>
              <w:ind w:left="357" w:hanging="357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/>
              </w:rPr>
            </w:pPr>
            <w:r w:rsidRPr="3C4B87F0" w:rsidR="007713A1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全班分組成</w:t>
            </w:r>
            <w:r w:rsidRPr="3C4B87F0" w:rsidR="007713A1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</w:t>
            </w:r>
            <w:r w:rsidRPr="3C4B87F0" w:rsidR="007713A1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、</w:t>
            </w:r>
            <w:r w:rsidRPr="3C4B87F0" w:rsidR="007713A1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B</w:t>
            </w:r>
            <w:r w:rsidRPr="3C4B87F0" w:rsidR="007713A1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兩大組</w:t>
            </w:r>
            <w:r w:rsidRPr="3C4B87F0" w:rsidR="007713A1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智囊團</w:t>
            </w:r>
            <w:r w:rsidRPr="3C4B87F0" w:rsidR="007713A1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，A組是家長，B組是學生 (如學生數太多，再分拆成小組)</w:t>
            </w:r>
          </w:p>
          <w:p w:rsidRPr="002D4D9A" w:rsidR="007713A1" w:rsidP="003B321F" w:rsidRDefault="007713A1" w14:paraId="24A1A03C" w14:textId="27ED10D1">
            <w:pPr>
              <w:pStyle w:val="ListParagraph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Theme="minorEastAsia" w:hAnsiTheme="minorEastAsia" w:cstheme="majorHAnsi"/>
                <w:color w:val="000000" w:themeColor="text1"/>
              </w:rPr>
            </w:pPr>
            <w:r w:rsidRPr="002D4D9A">
              <w:rPr>
                <w:rFonts w:hint="eastAsia" w:asciiTheme="minorEastAsia" w:hAnsiTheme="minorEastAsia" w:cstheme="majorHAnsi"/>
                <w:color w:val="000000" w:themeColor="text1"/>
              </w:rPr>
              <w:t>家長及學生分別討論出如何能建立青少年健康金錢觀的方法</w:t>
            </w:r>
          </w:p>
          <w:p w:rsidRPr="002D4D9A" w:rsidR="00290E04" w:rsidP="003B321F" w:rsidRDefault="007713A1" w14:paraId="7437F278" w14:textId="77777777">
            <w:pPr>
              <w:pStyle w:val="ListParagraph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val="en-GB" w:eastAsia="zh-HK"/>
              </w:rPr>
            </w:pPr>
            <w:r w:rsidRPr="002D4D9A">
              <w:rPr>
                <w:rFonts w:hint="eastAsia" w:asciiTheme="minorEastAsia" w:hAnsiTheme="minorEastAsia" w:cstheme="majorHAnsi"/>
                <w:color w:val="000000" w:themeColor="text1"/>
              </w:rPr>
              <w:t>兩位「學生」及兩位「家長」組成一組，分享方法</w:t>
            </w:r>
          </w:p>
          <w:p w:rsidRPr="002D4D9A" w:rsidR="006F7CB7" w:rsidP="003B321F" w:rsidRDefault="006F7CB7" w14:paraId="68C198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val="en-GB" w:eastAsia="zh-HK"/>
              </w:rPr>
            </w:pPr>
          </w:p>
          <w:p w:rsidRPr="002D4D9A" w:rsidR="000A3056" w:rsidP="003B321F" w:rsidRDefault="00B41250" w14:paraId="6606AB65" w14:textId="012275BD">
            <w:pPr>
              <w:pStyle w:val="20"/>
              <w:numPr>
                <w:ilvl w:val="0"/>
                <w:numId w:val="37"/>
              </w:numPr>
              <w:spacing w:line="240" w:lineRule="auto"/>
              <w:ind w:left="0"/>
              <w:jc w:val="both"/>
              <w:rPr>
                <w:rFonts w:asciiTheme="minorEastAsia" w:hAnsiTheme="minorEastAsia" w:cstheme="majorHAnsi"/>
                <w:b/>
                <w:bCs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b/>
                <w:bCs/>
                <w:color w:val="000000" w:themeColor="text1"/>
              </w:rPr>
              <w:t>分清「需要」與「想要」</w:t>
            </w:r>
          </w:p>
          <w:p w:rsidRPr="002D4D9A" w:rsidR="000A3056" w:rsidP="3C4B87F0" w:rsidRDefault="00000000" w14:paraId="28EA2ECA" w14:textId="27D82793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/>
              </w:rPr>
            </w:pP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購物前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先列入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「慾望清單」，並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等待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C4B87F0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</w:rPr>
              <w:t>3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C4B87F0" w:rsidR="00226EEE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至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C4B87F0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</w:rPr>
              <w:t>7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 xml:space="preserve"> 天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，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再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思考：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沒有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這件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物品，生活會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否受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影響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？藉此分辨「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需要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」與「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想要</w:t>
            </w:r>
            <w:r w:rsidRPr="3C4B87F0" w:rsidR="00226EEE">
              <w:rPr>
                <w:rFonts w:ascii="新細明體" w:hAnsi="新細明體" w:eastAsia="新細明體"/>
                <w:color w:val="000000" w:themeColor="text1" w:themeTint="FF" w:themeShade="FF"/>
              </w:rPr>
              <w:t>」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。</w:t>
            </w:r>
          </w:p>
          <w:p w:rsidRPr="002D4D9A" w:rsidR="003B321F" w:rsidP="3C4B87F0" w:rsidRDefault="003B321F" w14:paraId="596BCA73" w14:textId="77777777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/>
              </w:rPr>
            </w:pPr>
          </w:p>
          <w:p w:rsidR="008F6AA3" w:rsidP="3C4B87F0" w:rsidRDefault="008F6AA3" w14:paraId="3381DC47" w14:textId="4C3989CE">
            <w:pPr>
              <w:pStyle w:val="20"/>
              <w:numPr>
                <w:ilvl w:val="0"/>
                <w:numId w:val="37"/>
              </w:numPr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</w:pPr>
            <w:r w:rsidRPr="3C4B87F0" w:rsidR="008F6AA3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提供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有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條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件的「財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務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自</w:t>
            </w:r>
            <w:r w:rsidRPr="3C4B87F0" w:rsidR="008F6AA3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主</w:t>
            </w:r>
            <w:r w:rsidRPr="3C4B87F0" w:rsidR="008F6AA3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」</w:t>
            </w:r>
          </w:p>
          <w:p w:rsidR="00627352" w:rsidP="3C4B87F0" w:rsidRDefault="00627352" w14:paraId="406CCE8A" w14:textId="54C93464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</w:pPr>
            <w:r w:rsidRPr="3C4B87F0" w:rsidR="00627352">
              <w:rPr>
                <w:rFonts w:ascii="新細明體" w:hAnsi="新細明體" w:eastAsia="新細明體"/>
                <w:color w:val="000000" w:themeColor="text1" w:themeTint="FF" w:themeShade="FF"/>
              </w:rPr>
              <w:t>按</w:t>
            </w:r>
            <w:r w:rsidRPr="3C4B87F0" w:rsidR="00627352">
              <w:rPr>
                <w:rFonts w:ascii="新細明體" w:hAnsi="新細明體" w:eastAsia="新細明體"/>
                <w:color w:val="000000" w:themeColor="text1" w:themeTint="FF" w:themeShade="FF"/>
              </w:rPr>
              <w:t>週</w:t>
            </w:r>
            <w:r w:rsidRPr="3C4B87F0" w:rsidR="00627352">
              <w:rPr>
                <w:rFonts w:ascii="新細明體" w:hAnsi="新細明體" w:eastAsia="新細明體"/>
                <w:color w:val="000000" w:themeColor="text1" w:themeTint="FF" w:themeShade="FF"/>
              </w:rPr>
              <w:t>或按月給予</w:t>
            </w:r>
            <w:r w:rsidRPr="3C4B87F0" w:rsidR="00627352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固定零用錢，</w:t>
            </w:r>
            <w:r w:rsidRPr="3C4B87F0" w:rsidR="00627352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讓</w:t>
            </w:r>
            <w:r w:rsidRPr="3C4B87F0" w:rsidR="00627352">
              <w:rPr>
                <w:rFonts w:ascii="新細明體" w:hAnsi="新細明體" w:eastAsia="新細明體"/>
                <w:color w:val="000000" w:themeColor="text1" w:themeTint="FF" w:themeShade="FF"/>
              </w:rPr>
              <w:t>青少年自行分配</w:t>
            </w:r>
            <w:r w:rsidRPr="3C4B87F0" w:rsidR="00627352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。</w:t>
            </w:r>
          </w:p>
          <w:p w:rsidR="00382AD4" w:rsidP="3C4B87F0" w:rsidRDefault="00382AD4" w14:paraId="188AE126" w14:textId="7D6B1594">
            <w:pPr>
              <w:pStyle w:val="20"/>
              <w:spacing w:line="240" w:lineRule="auto"/>
              <w:ind w:left="0"/>
              <w:jc w:val="both"/>
            </w:pP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若零用錢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提早</w:t>
            </w: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用完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，家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長</w:t>
            </w:r>
            <w:r w:rsidRPr="3C4B87F0" w:rsidR="00382AD4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不</w:t>
            </w:r>
            <w:r w:rsidRPr="3C4B87F0" w:rsidR="00382AD4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應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補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發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，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讓</w:t>
            </w: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青少年承</w:t>
            </w: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擔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自然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後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果，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學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習</w:t>
            </w: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規</w:t>
            </w:r>
            <w:r w:rsidRPr="3C4B87F0" w:rsidR="00382AD4">
              <w:rPr>
                <w:rFonts w:ascii="新細明體" w:hAnsi="新細明體" w:eastAsia="新細明體"/>
                <w:color w:val="000000" w:themeColor="text1" w:themeTint="FF" w:themeShade="FF"/>
              </w:rPr>
              <w:t>劃</w:t>
            </w:r>
            <w:r w:rsidRPr="3C4B87F0" w:rsidR="00382AD4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預算。</w:t>
            </w:r>
          </w:p>
          <w:p w:rsidR="3C4B87F0" w:rsidP="3C4B87F0" w:rsidRDefault="3C4B87F0" w14:paraId="343DF75C" w14:textId="0F8CA164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</w:pPr>
          </w:p>
          <w:p w:rsidR="009A5365" w:rsidP="3C4B87F0" w:rsidRDefault="009A5365" w14:paraId="4BE69949" w14:textId="105F2179">
            <w:pPr>
              <w:pStyle w:val="20"/>
              <w:numPr>
                <w:ilvl w:val="0"/>
                <w:numId w:val="37"/>
              </w:numPr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</w:pPr>
            <w:r w:rsidRPr="3C4B87F0" w:rsidR="009A5365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看清</w:t>
            </w:r>
            <w:r w:rsidRPr="3C4B87F0" w:rsidR="009A5365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電</w:t>
            </w:r>
            <w:r w:rsidRPr="3C4B87F0" w:rsidR="009A5365">
              <w:rPr>
                <w:rFonts w:ascii="新細明體" w:hAnsi="新細明體" w:eastAsia="新細明體"/>
                <w:b w:val="1"/>
                <w:bCs w:val="1"/>
                <w:color w:val="000000" w:themeColor="text1" w:themeTint="FF" w:themeShade="FF"/>
              </w:rPr>
              <w:t>子</w:t>
            </w:r>
            <w:r w:rsidRPr="3C4B87F0" w:rsidR="009A5365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支付的「</w:t>
            </w:r>
            <w:r w:rsidRPr="3C4B87F0" w:rsidR="009A5365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隱</w:t>
            </w:r>
            <w:r w:rsidRPr="3C4B87F0" w:rsidR="009A5365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形成本」</w:t>
            </w:r>
          </w:p>
          <w:p w:rsidRPr="002D4D9A" w:rsidR="000A3056" w:rsidP="3C4B87F0" w:rsidRDefault="00000000" w14:paraId="17687CDE" w14:textId="2BBA5131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color w:val="000000" w:themeColor="text1"/>
              </w:rPr>
            </w:pP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使用電子支付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時同步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記帳（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可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 w:themeTint="FF" w:themeShade="FF"/>
              </w:rPr>
              <w:t>使用記帳 App）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，並於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每月底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檢視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帳單，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掌握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累積</w:t>
            </w:r>
            <w:r w:rsidRPr="3C4B87F0" w:rsidR="00DF562A">
              <w:rPr>
                <w:rFonts w:ascii="新細明體" w:hAnsi="新細明體" w:eastAsia="新細明體"/>
                <w:color w:val="000000" w:themeColor="text1" w:themeTint="FF" w:themeShade="FF"/>
              </w:rPr>
              <w:t>支出</w:t>
            </w:r>
            <w:r w:rsidRPr="3C4B87F0">
              <w:rPr>
                <w:rFonts w:ascii="新細明體" w:hAnsi="新細明體" w:cs="Calibri Light" w:asciiTheme="minorEastAsia" w:hAnsiTheme="minorEastAsia" w:cstheme="majorAscii"/>
                <w:color w:val="000000" w:themeColor="text1" w:themeTint="FF" w:themeShade="FF"/>
              </w:rPr>
              <w:t>。</w:t>
            </w:r>
          </w:p>
          <w:p w:rsidRPr="002D4D9A" w:rsidR="003B321F" w:rsidP="3C4B87F0" w:rsidRDefault="003B321F" w14:paraId="3E4E7F7F" w14:textId="77777777">
            <w:pPr>
              <w:pStyle w:val="20"/>
              <w:spacing w:line="240" w:lineRule="auto"/>
              <w:ind w:left="0"/>
              <w:jc w:val="both"/>
              <w:rPr>
                <w:rFonts w:ascii="新細明體" w:hAnsi="新細明體" w:cs="Calibri Light" w:asciiTheme="minorEastAsia" w:hAnsiTheme="minorEastAsia" w:cstheme="majorAscii"/>
                <w:b w:val="1"/>
                <w:bCs w:val="1"/>
                <w:color w:val="000000" w:themeColor="text1"/>
              </w:rPr>
            </w:pPr>
          </w:p>
          <w:p w:rsidRPr="002D4D9A" w:rsidR="000A3056" w:rsidP="003B321F" w:rsidRDefault="00835296" w14:paraId="1E8B203A" w14:textId="25C9805F">
            <w:pPr>
              <w:pStyle w:val="20"/>
              <w:numPr>
                <w:ilvl w:val="0"/>
                <w:numId w:val="37"/>
              </w:numPr>
              <w:spacing w:line="240" w:lineRule="auto"/>
              <w:ind w:left="0"/>
              <w:jc w:val="both"/>
              <w:rPr>
                <w:rFonts w:asciiTheme="minorEastAsia" w:hAnsiTheme="minorEastAsia" w:cstheme="majorHAnsi"/>
                <w:b/>
                <w:bCs/>
                <w:color w:val="000000" w:themeColor="text1"/>
              </w:rPr>
            </w:pPr>
            <w:r w:rsidRPr="002D4D9A">
              <w:rPr>
                <w:rFonts w:hint="eastAsia" w:ascii="新細明體" w:hAnsi="新細明體" w:eastAsia="新細明體"/>
                <w:b/>
                <w:bCs/>
                <w:color w:val="000000" w:themeColor="text1"/>
              </w:rPr>
              <w:t>連結</w:t>
            </w:r>
            <w:r w:rsidRPr="002D4D9A">
              <w:rPr>
                <w:rFonts w:asciiTheme="minorEastAsia" w:hAnsiTheme="minorEastAsia" w:cstheme="majorHAnsi"/>
                <w:b/>
                <w:bCs/>
                <w:color w:val="000000" w:themeColor="text1"/>
              </w:rPr>
              <w:t>金錢與勞動</w:t>
            </w:r>
          </w:p>
          <w:p w:rsidRPr="002D4D9A" w:rsidR="006F7CB7" w:rsidP="00902114" w:rsidRDefault="00000000" w14:paraId="4B216D0B" w14:textId="0BDD87DD">
            <w:pPr>
              <w:pStyle w:val="20"/>
              <w:spacing w:line="240" w:lineRule="auto"/>
              <w:jc w:val="both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val="en" w:eastAsia="zh-HK"/>
              </w:rPr>
            </w:pPr>
            <w:r w:rsidRPr="002D4D9A">
              <w:rPr>
                <w:rFonts w:asciiTheme="minorEastAsia" w:hAnsiTheme="minorEastAsia" w:cstheme="majorHAnsi"/>
                <w:color w:val="000000" w:themeColor="text1"/>
              </w:rPr>
              <w:t>透過分擔家務、參與跳蚤市場或合法</w:t>
            </w:r>
            <w:r w:rsidRPr="002D4D9A" w:rsidR="003B321F">
              <w:rPr>
                <w:rFonts w:hint="eastAsia" w:ascii="新細明體" w:hAnsi="新細明體" w:eastAsia="新細明體"/>
                <w:color w:val="000000" w:themeColor="text1"/>
              </w:rPr>
              <w:t>兼職，讓青少年體會金錢來自時間與勞力，從而更懂</w:t>
            </w:r>
            <w:r w:rsidRPr="002D4D9A">
              <w:rPr>
                <w:rFonts w:asciiTheme="minorEastAsia" w:hAnsiTheme="minorEastAsia" w:cstheme="majorHAnsi"/>
                <w:color w:val="000000" w:themeColor="text1"/>
              </w:rPr>
              <w:t>珍惜。</w:t>
            </w:r>
          </w:p>
        </w:tc>
        <w:tc>
          <w:tcPr>
            <w:tcW w:w="709" w:type="dxa"/>
            <w:tcMar/>
          </w:tcPr>
          <w:p w:rsidRPr="002D4D9A" w:rsidR="00290E04" w:rsidP="00290E04" w:rsidRDefault="00290E04" w14:paraId="5C610A99" w14:textId="2C723383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行</w:t>
            </w:r>
          </w:p>
        </w:tc>
        <w:tc>
          <w:tcPr>
            <w:tcW w:w="1933" w:type="dxa"/>
            <w:tcMar/>
          </w:tcPr>
          <w:p w:rsidRPr="002D4D9A" w:rsidR="00290E04" w:rsidP="00290E04" w:rsidRDefault="00290E04" w14:paraId="11E073FD" w14:textId="77777777">
            <w:pPr>
              <w:snapToGrid w:val="0"/>
              <w:rPr>
                <w:rFonts w:ascii="Times New Roman" w:hAnsi="Times New Roman" w:eastAsia="新細明體" w:cs="Times New Roman"/>
                <w:b/>
                <w:bCs/>
                <w:color w:val="000000" w:themeColor="text1"/>
              </w:rPr>
            </w:pPr>
          </w:p>
        </w:tc>
      </w:tr>
      <w:tr w:rsidRPr="002D4D9A" w:rsidR="005C7749" w:rsidTr="3C4B87F0" w14:paraId="1F9C543D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D4D9A" w:rsidR="005C7749" w:rsidP="005A7424" w:rsidRDefault="005C7749" w14:paraId="58FE7B8A" w14:textId="77777777">
            <w:pPr>
              <w:snapToGrid w:val="0"/>
              <w:rPr>
                <w:rFonts w:ascii="Times New Roman" w:hAnsi="Times New Roman" w:eastAsia="新細明體" w:cs="Times New Roman"/>
                <w:b/>
                <w:color w:val="000000" w:themeColor="text1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D4D9A" w:rsidR="005C7749" w:rsidP="005A7424" w:rsidRDefault="005C7749" w14:paraId="35D647D5" w14:textId="77777777">
            <w:pPr>
              <w:snapToGrid w:val="0"/>
              <w:rPr>
                <w:b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b/>
                <w:color w:val="000000" w:themeColor="text1"/>
                <w:lang w:eastAsia="zh-HK"/>
              </w:rPr>
              <w:t>延展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D4D9A" w:rsidR="005C7749" w:rsidP="005A7424" w:rsidRDefault="005C7749" w14:paraId="788E8307" w14:textId="77777777">
            <w:pPr>
              <w:snapToGrid w:val="0"/>
              <w:rPr>
                <w:rFonts w:ascii="Times New Roman" w:hAnsi="Times New Roman" w:eastAsia="新細明體" w:cs="Times New Roman"/>
                <w:b/>
                <w:color w:val="000000" w:themeColor="text1"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D4D9A" w:rsidR="005C7749" w:rsidP="005A7424" w:rsidRDefault="005C7749" w14:paraId="0E459CC8" w14:textId="77777777">
            <w:pPr>
              <w:snapToGrid w:val="0"/>
              <w:rPr>
                <w:rFonts w:ascii="Times New Roman" w:hAnsi="Times New Roman" w:eastAsia="新細明體" w:cs="Times New Roman"/>
                <w:b/>
                <w:color w:val="000000" w:themeColor="text1"/>
              </w:rPr>
            </w:pPr>
          </w:p>
        </w:tc>
      </w:tr>
      <w:tr w:rsidRPr="002D4D9A" w:rsidR="00290E04" w:rsidTr="3C4B87F0" w14:paraId="3836E7F7" w14:textId="77777777">
        <w:tc>
          <w:tcPr>
            <w:tcW w:w="1418" w:type="dxa"/>
            <w:shd w:val="clear" w:color="auto" w:fill="FFFFFF" w:themeFill="background1"/>
            <w:tcMar/>
          </w:tcPr>
          <w:p w:rsidRPr="002D4D9A" w:rsidR="00290E04" w:rsidP="00290E04" w:rsidRDefault="00290E04" w14:paraId="7C58745C" w14:textId="6A759E1C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  <w:tc>
          <w:tcPr>
            <w:tcW w:w="4961" w:type="dxa"/>
            <w:shd w:val="clear" w:color="auto" w:fill="FFFFFF" w:themeFill="background1"/>
            <w:tcMar/>
          </w:tcPr>
          <w:p w:rsidRPr="002D4D9A" w:rsidR="00290E04" w:rsidP="00290E04" w:rsidRDefault="00290E04" w14:paraId="6874E0A9" w14:textId="77777777">
            <w:pPr>
              <w:snapToGrid w:val="0"/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教師播放以下短片作總結：</w:t>
            </w:r>
          </w:p>
          <w:p w:rsidRPr="002D4D9A" w:rsidR="00290E04" w:rsidP="00290E04" w:rsidRDefault="00290E04" w14:paraId="66DB9B51" w14:textId="69F49B2B">
            <w:pPr>
              <w:numPr>
                <w:ilvl w:val="0"/>
                <w:numId w:val="10"/>
              </w:numPr>
              <w:snapToGrid w:val="0"/>
              <w:contextualSpacing/>
              <w:jc w:val="both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防騙三寶</w:t>
            </w:r>
          </w:p>
          <w:p w:rsidRPr="002D4D9A" w:rsidR="00290E04" w:rsidP="00290E04" w:rsidRDefault="00290E04" w14:paraId="11E27029" w14:textId="10548A3E">
            <w:pPr>
              <w:numPr>
                <w:ilvl w:val="0"/>
                <w:numId w:val="10"/>
              </w:numPr>
              <w:snapToGrid w:val="0"/>
              <w:contextualSpacing/>
              <w:rPr>
                <w:rFonts w:ascii="Times New Roman" w:hAnsi="Times New Roman" w:eastAsia="新細明體" w:cs="Times New Roman"/>
                <w:color w:val="000000" w:themeColor="text1"/>
                <w:lang w:val="en-GB" w:eastAsia="zh-HK"/>
              </w:rPr>
            </w:pPr>
            <w:r w:rsidRPr="002D4D9A">
              <w:rPr>
                <w:color w:val="000000" w:themeColor="text1"/>
              </w:rPr>
              <w:t>提子短片</w:t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2D4D9A" w:rsidR="00290E04" w:rsidP="00290E04" w:rsidRDefault="00290E04" w14:paraId="36F5806E" w14:textId="3BA348A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  <w:tc>
          <w:tcPr>
            <w:tcW w:w="1933" w:type="dxa"/>
            <w:shd w:val="clear" w:color="auto" w:fill="FFFFFF" w:themeFill="background1"/>
            <w:tcMar/>
          </w:tcPr>
          <w:p w:rsidRPr="002D4D9A" w:rsidR="00290E04" w:rsidP="00290E04" w:rsidRDefault="00290E04" w14:paraId="034CC3E5" w14:textId="73E89222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簡報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08101C">
              <w:rPr>
                <w:rFonts w:hint="eastAsia" w:ascii="Times New Roman" w:hAnsi="Times New Roman" w:eastAsia="新細明體" w:cs="Times New Roman"/>
                <w:color w:val="000000" w:themeColor="text1"/>
              </w:rPr>
              <w:t>2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9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至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P.</w:t>
            </w:r>
            <w:r w:rsidRPr="002D4D9A" w:rsidR="0008101C">
              <w:rPr>
                <w:rFonts w:hint="eastAsia" w:ascii="Times New Roman" w:hAnsi="Times New Roman" w:eastAsia="新細明體" w:cs="Times New Roman"/>
                <w:color w:val="000000" w:themeColor="text1"/>
              </w:rPr>
              <w:t>3</w:t>
            </w:r>
            <w:r w:rsidRPr="002D4D9A">
              <w:rPr>
                <w:rFonts w:ascii="Times New Roman" w:hAnsi="Times New Roman" w:eastAsia="新細明體" w:cs="Times New Roman"/>
                <w:color w:val="000000" w:themeColor="text1"/>
                <w:lang w:eastAsia="zh-HK"/>
              </w:rPr>
              <w:t>0</w:t>
            </w:r>
          </w:p>
          <w:p w:rsidRPr="002D4D9A" w:rsidR="00290E04" w:rsidP="00290E04" w:rsidRDefault="00290E04" w14:paraId="3303EA0E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</w:tr>
      <w:tr w:rsidRPr="002D4D9A" w:rsidR="00F97012" w:rsidTr="3C4B87F0" w14:paraId="468E60F9" w14:textId="77777777">
        <w:tc>
          <w:tcPr>
            <w:tcW w:w="1418" w:type="dxa"/>
            <w:tcMar/>
          </w:tcPr>
          <w:p w:rsidRPr="002D4D9A" w:rsidR="00F97012" w:rsidP="00F97012" w:rsidRDefault="00F97012" w14:paraId="10EEE4F3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  <w:tc>
          <w:tcPr>
            <w:tcW w:w="4961" w:type="dxa"/>
            <w:tcMar/>
          </w:tcPr>
          <w:p w:rsidRPr="002D4D9A" w:rsidR="00F97012" w:rsidP="00F97012" w:rsidRDefault="00F97012" w14:paraId="37D1FBA5" w14:textId="77777777">
            <w:pPr>
              <w:snapToGrid w:val="0"/>
              <w:rPr>
                <w:color w:val="000000" w:themeColor="text1"/>
              </w:rPr>
            </w:pPr>
            <w:r w:rsidRPr="002D4D9A">
              <w:rPr>
                <w:color w:val="000000" w:themeColor="text1"/>
              </w:rPr>
              <w:t>承諾行動：（可參考）</w:t>
            </w:r>
          </w:p>
          <w:p w:rsidRPr="002D4D9A" w:rsidR="00F97012" w:rsidP="00F97012" w:rsidRDefault="00F97012" w14:paraId="0DAFB9B8" w14:textId="569EB149">
            <w:pPr>
              <w:snapToGrid w:val="0"/>
              <w:contextualSpacing/>
              <w:rPr>
                <w:rFonts w:ascii="Times New Roman" w:hAnsi="Times New Roman" w:eastAsia="新細明體" w:cs="Times New Roman"/>
                <w:bCs/>
                <w:color w:val="000000" w:themeColor="text1"/>
                <w:lang w:eastAsia="zh-HK"/>
              </w:rPr>
            </w:pPr>
            <w:r w:rsidRPr="002D4D9A">
              <w:rPr>
                <w:color w:val="000000" w:themeColor="text1"/>
              </w:rPr>
              <w:t>我承諾會提高警覺，拒絕「搵快錢」陷阱。</w:t>
            </w:r>
          </w:p>
        </w:tc>
        <w:tc>
          <w:tcPr>
            <w:tcW w:w="709" w:type="dxa"/>
            <w:tcMar/>
          </w:tcPr>
          <w:p w:rsidRPr="002D4D9A" w:rsidR="00F97012" w:rsidP="00F97012" w:rsidRDefault="00F97012" w14:paraId="297473FA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  <w:r w:rsidRPr="002D4D9A">
              <w:rPr>
                <w:rFonts w:ascii="Times New Roman" w:hAnsi="Times New Roman" w:eastAsia="新細明體" w:cs="Times New Roman"/>
                <w:color w:val="000000" w:themeColor="text1"/>
              </w:rPr>
              <w:t>行</w:t>
            </w:r>
          </w:p>
        </w:tc>
        <w:tc>
          <w:tcPr>
            <w:tcW w:w="1933" w:type="dxa"/>
            <w:tcMar/>
          </w:tcPr>
          <w:p w:rsidRPr="002D4D9A" w:rsidR="00F97012" w:rsidP="00F97012" w:rsidRDefault="00F97012" w14:paraId="73921722" w14:textId="77777777">
            <w:pPr>
              <w:snapToGrid w:val="0"/>
              <w:rPr>
                <w:rFonts w:ascii="Times New Roman" w:hAnsi="Times New Roman" w:eastAsia="新細明體" w:cs="Times New Roman"/>
                <w:color w:val="000000" w:themeColor="text1"/>
              </w:rPr>
            </w:pPr>
          </w:p>
        </w:tc>
      </w:tr>
    </w:tbl>
    <w:p w:rsidRPr="002D4D9A" w:rsidR="00D93436" w:rsidP="00B27FFC" w:rsidRDefault="00D93436" w14:paraId="1355F4A6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eastAsia="zh-TW"/>
        </w:rPr>
      </w:pPr>
    </w:p>
    <w:p w:rsidRPr="002D4D9A" w:rsidR="00D93436" w:rsidRDefault="00D93436" w14:paraId="3E0CA541" w14:textId="77777777">
      <w:pPr>
        <w:rPr>
          <w:rFonts w:ascii="Times New Roman" w:hAnsi="Times New Roman" w:cs="Times New Roman"/>
          <w:b/>
          <w:bCs/>
          <w:color w:val="000000" w:themeColor="text1"/>
          <w:lang w:eastAsia="zh-TW"/>
        </w:rPr>
      </w:pPr>
      <w:r w:rsidRPr="002D4D9A">
        <w:rPr>
          <w:rFonts w:ascii="Times New Roman" w:hAnsi="Times New Roman" w:cs="Times New Roman"/>
          <w:b/>
          <w:bCs/>
          <w:color w:val="000000" w:themeColor="text1"/>
          <w:lang w:eastAsia="zh-TW"/>
        </w:rPr>
        <w:br w:type="page"/>
      </w:r>
    </w:p>
    <w:p w:rsidRPr="00B27FFC" w:rsidR="00C000D3" w:rsidP="00B27FFC" w:rsidRDefault="00000000" w14:paraId="58825109" w14:textId="63974A5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eastAsia="zh-TW"/>
        </w:rPr>
      </w:pPr>
      <w:r w:rsidRPr="00B27FFC">
        <w:rPr>
          <w:rFonts w:hint="eastAsia" w:ascii="Times New Roman" w:hAnsi="Times New Roman" w:cs="Times New Roman"/>
          <w:b/>
          <w:bCs/>
          <w:color w:val="000000"/>
          <w:lang w:eastAsia="zh-TW"/>
        </w:rPr>
        <w:t>參考資料：</w:t>
      </w:r>
    </w:p>
    <w:p w:rsidRPr="00533DD6" w:rsidR="002104FA" w:rsidP="00B27FFC" w:rsidRDefault="002104FA" w14:paraId="04B98115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1A6BAA74" w14:textId="79835E4F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罪案數字於網路上之材料</w:t>
      </w:r>
      <w:r w:rsidRPr="00533DD6" w:rsidR="002104FA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2104FA" w14:paraId="7C6303C4" w14:textId="2551FB61">
      <w:pPr>
        <w:widowControl/>
        <w:snapToGrid w:val="0"/>
        <w:spacing w:after="0" w:line="240" w:lineRule="auto"/>
        <w:ind w:left="567" w:hanging="567"/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</w:pP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香港警務處（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2026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2025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年香港整體治安情況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。香港特別行政區政府香港警務處。</w:t>
      </w:r>
      <w:hyperlink r:id="rId12">
        <w:r w:rsidRPr="00533DD6">
          <w:rPr>
            <w:rFonts w:ascii="Times New Roman" w:hAnsi="Times New Roman" w:eastAsia="新細明體" w:cs="Times New Roman"/>
            <w:kern w:val="2"/>
            <w:lang w:val="en-US" w:eastAsia="zh-HK"/>
            <w14:ligatures w14:val="standardContextual"/>
          </w:rPr>
          <w:t>https://www.police.gov.hk/ppp_tc/01_about_us/cp_ye.html</w:t>
        </w:r>
      </w:hyperlink>
    </w:p>
    <w:p w:rsidR="002104FA" w:rsidP="00B27FFC" w:rsidRDefault="002104FA" w14:paraId="66CA78E4" w14:textId="433FF84B">
      <w:pPr>
        <w:widowControl/>
        <w:snapToGrid w:val="0"/>
        <w:spacing w:after="0" w:line="240" w:lineRule="auto"/>
        <w:ind w:left="567" w:hanging="141"/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</w:pP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（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2025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年，全港共錄得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89 137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宗罪案，網上求職騙案有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4 095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宗，升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6.3%</w:t>
      </w:r>
      <w:r w:rsidR="0052531D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【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＋</w:t>
      </w:r>
      <w:r w:rsidRPr="00533DD6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242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宗</w:t>
      </w:r>
      <w:r w:rsidR="0052531D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】</w:t>
      </w:r>
      <w:r w:rsidRPr="00533DD6"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。）</w:t>
      </w:r>
    </w:p>
    <w:p w:rsidR="0093563C" w:rsidP="00B27FFC" w:rsidRDefault="0093563C" w14:paraId="740E3E9D" w14:textId="77777777">
      <w:pPr>
        <w:widowControl/>
        <w:snapToGrid w:val="0"/>
        <w:spacing w:after="0" w:line="240" w:lineRule="auto"/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</w:pPr>
    </w:p>
    <w:p w:rsidRPr="00533DD6" w:rsidR="00C000D3" w:rsidP="0008101C" w:rsidRDefault="0093563C" w14:paraId="52C18FD5" w14:textId="3C3B1E5C">
      <w:pPr>
        <w:widowControl/>
        <w:snapToGrid w:val="0"/>
        <w:spacing w:after="0" w:line="240" w:lineRule="auto"/>
        <w:rPr>
          <w:rFonts w:ascii="Times New Roman" w:hAnsi="Times New Roman" w:cs="Times New Roman"/>
        </w:rPr>
      </w:pPr>
      <w:r w:rsidRPr="0093563C">
        <w:rPr>
          <w:rFonts w:ascii="Times New Roman" w:hAnsi="Times New Roman" w:eastAsia="新細明體" w:cs="Times New Roman"/>
          <w:kern w:val="2"/>
          <w:lang w:val="en-US" w:eastAsia="zh-HK"/>
          <w14:ligatures w14:val="standardContextual"/>
        </w:rPr>
        <w:t>案件簡報</w:t>
      </w:r>
      <w:r>
        <w:rPr>
          <w:rFonts w:hint="eastAsia" w:ascii="Times New Roman" w:hAnsi="Times New Roman" w:eastAsia="新細明體" w:cs="Times New Roman"/>
          <w:kern w:val="2"/>
          <w:lang w:val="en-US" w:eastAsia="zh-HK"/>
          <w14:ligatures w14:val="standardContextual"/>
        </w:rPr>
        <w:t>：</w:t>
      </w: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2025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ascii="Times New Roman" w:hAnsi="Times New Roman" w:cs="Times New Roman"/>
          <w:color w:val="131313"/>
          <w:lang w:eastAsia="zh-TW"/>
        </w:rPr>
        <w:t>【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拘</w:t>
      </w:r>
      <w:r w:rsidRPr="00533DD6">
        <w:rPr>
          <w:rFonts w:ascii="Times New Roman" w:hAnsi="Times New Roman" w:cs="Times New Roman"/>
          <w:color w:val="131313"/>
          <w:lang w:eastAsia="zh-TW"/>
        </w:rPr>
        <w:t>20</w:t>
      </w:r>
      <w:r w:rsidRPr="00533DD6">
        <w:rPr>
          <w:rFonts w:ascii="Times New Roman" w:hAnsi="Times New Roman" w:cs="Times New Roman"/>
          <w:color w:val="131313"/>
          <w:lang w:eastAsia="zh-TW"/>
        </w:rPr>
        <w:t>人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• </w:t>
      </w:r>
      <w:r w:rsidRPr="00533DD6">
        <w:rPr>
          <w:rFonts w:ascii="Times New Roman" w:hAnsi="Times New Roman" w:cs="Times New Roman"/>
          <w:color w:val="131313"/>
          <w:lang w:eastAsia="zh-TW"/>
        </w:rPr>
        <w:t>「</w:t>
      </w:r>
      <w:r w:rsidRPr="00533DD6">
        <w:rPr>
          <w:rFonts w:hint="eastAsia" w:ascii="Times New Roman" w:hAnsi="Times New Roman" w:cs="Times New Roman"/>
          <w:color w:val="131313"/>
          <w:lang w:eastAsia="zh-TW"/>
        </w:rPr>
        <w:t>飊影」行動打擊詐騙及搵快錢罪行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• </w:t>
      </w:r>
      <w:r w:rsidRPr="00533DD6">
        <w:rPr>
          <w:rFonts w:ascii="Times New Roman" w:hAnsi="Times New Roman" w:cs="Times New Roman"/>
          <w:color w:val="131313"/>
          <w:lang w:eastAsia="zh-TW"/>
        </w:rPr>
        <w:t>案情簡報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131313"/>
          <w:lang w:eastAsia="zh-TW"/>
        </w:rPr>
        <w:t>。</w:t>
      </w:r>
      <w:hyperlink r:id="rId13">
        <w:r w:rsidRPr="00533DD6">
          <w:rPr>
            <w:rFonts w:ascii="Times New Roman" w:hAnsi="Times New Roman" w:cs="Times New Roman"/>
            <w:color w:val="0563C1"/>
            <w:u w:val="single"/>
          </w:rPr>
          <w:t>https://www.youtube.com/watch?v=L_jyB6DsSpY</w:t>
        </w:r>
      </w:hyperlink>
    </w:p>
    <w:p w:rsidR="0093563C" w:rsidP="00B27FFC" w:rsidRDefault="0093563C" w14:paraId="2DBFD364" w14:textId="77777777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131313"/>
          <w:lang w:eastAsia="zh-TW"/>
        </w:rPr>
      </w:pPr>
    </w:p>
    <w:p w:rsidR="0093563C" w:rsidP="00B27FFC" w:rsidRDefault="0093563C" w14:paraId="54EEB875" w14:textId="2B192402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131313"/>
          <w:lang w:eastAsia="zh-TW"/>
        </w:rPr>
      </w:pP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2026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【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拘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59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人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•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「風憲」行動打擊搵快錢罪行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•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案情簡報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131313"/>
          <w:lang w:eastAsia="zh-TW"/>
        </w:rPr>
        <w:t>。</w:t>
      </w:r>
      <w:hyperlink r:id="rId14">
        <w:r w:rsidRPr="00B23374">
          <w:rPr>
            <w:rFonts w:ascii="Times New Roman" w:hAnsi="Times New Roman" w:cs="Times New Roman"/>
            <w:color w:val="0563C1"/>
            <w:u w:val="single"/>
            <w:lang w:eastAsia="zh-TW"/>
          </w:rPr>
          <w:t>https://www.youtube.com/watch?v=qh3_6VfOHqA</w:t>
        </w:r>
      </w:hyperlink>
    </w:p>
    <w:p w:rsidR="00C000D3" w:rsidP="00B27FFC" w:rsidRDefault="0093563C" w14:paraId="66B7B3F2" w14:textId="35B8BBBF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/>
        <w:rPr>
          <w:rFonts w:ascii="Times New Roman" w:hAnsi="Times New Roman" w:cs="Times New Roman"/>
          <w:color w:val="131313"/>
          <w:lang w:eastAsia="zh-TW"/>
        </w:rPr>
      </w:pP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 w:rsidRPr="00533DD6">
        <w:rPr>
          <w:rFonts w:ascii="Times New Roman" w:hAnsi="Times New Roman" w:cs="Times New Roman"/>
          <w:color w:val="131313"/>
          <w:lang w:eastAsia="zh-TW"/>
        </w:rPr>
        <w:t>於</w:t>
      </w:r>
      <w:r w:rsidRPr="00533DD6">
        <w:rPr>
          <w:rFonts w:ascii="Times New Roman" w:hAnsi="Times New Roman" w:cs="Times New Roman"/>
          <w:color w:val="131313"/>
          <w:lang w:eastAsia="zh-TW"/>
        </w:rPr>
        <w:t>2026</w:t>
      </w:r>
      <w:r w:rsidRPr="00533DD6">
        <w:rPr>
          <w:rFonts w:ascii="Times New Roman" w:hAnsi="Times New Roman" w:cs="Times New Roman"/>
          <w:color w:val="131313"/>
          <w:lang w:eastAsia="zh-TW"/>
        </w:rPr>
        <w:t>年</w:t>
      </w:r>
      <w:r w:rsidRPr="00533DD6">
        <w:rPr>
          <w:rFonts w:ascii="Times New Roman" w:hAnsi="Times New Roman" w:cs="Times New Roman"/>
          <w:color w:val="131313"/>
          <w:lang w:eastAsia="zh-TW"/>
        </w:rPr>
        <w:t>1</w:t>
      </w:r>
      <w:r w:rsidRPr="00533DD6">
        <w:rPr>
          <w:rFonts w:ascii="Times New Roman" w:hAnsi="Times New Roman" w:cs="Times New Roman"/>
          <w:color w:val="131313"/>
          <w:lang w:eastAsia="zh-TW"/>
        </w:rPr>
        <w:t>月</w:t>
      </w:r>
      <w:r w:rsidRPr="00533DD6">
        <w:rPr>
          <w:rFonts w:ascii="Times New Roman" w:hAnsi="Times New Roman" w:cs="Times New Roman"/>
          <w:color w:val="131313"/>
          <w:lang w:eastAsia="zh-TW"/>
        </w:rPr>
        <w:t>25</w:t>
      </w:r>
      <w:r w:rsidRPr="00533DD6">
        <w:rPr>
          <w:rFonts w:ascii="Times New Roman" w:hAnsi="Times New Roman" w:cs="Times New Roman"/>
          <w:color w:val="131313"/>
          <w:lang w:eastAsia="zh-TW"/>
        </w:rPr>
        <w:t>至</w:t>
      </w:r>
      <w:r w:rsidRPr="00533DD6">
        <w:rPr>
          <w:rFonts w:ascii="Times New Roman" w:hAnsi="Times New Roman" w:cs="Times New Roman"/>
          <w:color w:val="131313"/>
          <w:lang w:eastAsia="zh-TW"/>
        </w:rPr>
        <w:t>2</w:t>
      </w:r>
      <w:r w:rsidRPr="00533DD6">
        <w:rPr>
          <w:rFonts w:ascii="Times New Roman" w:hAnsi="Times New Roman" w:cs="Times New Roman"/>
          <w:color w:val="131313"/>
          <w:lang w:eastAsia="zh-TW"/>
        </w:rPr>
        <w:t>月</w:t>
      </w:r>
      <w:r w:rsidRPr="00533DD6">
        <w:rPr>
          <w:rFonts w:ascii="Times New Roman" w:hAnsi="Times New Roman" w:cs="Times New Roman"/>
          <w:color w:val="131313"/>
          <w:lang w:eastAsia="zh-TW"/>
        </w:rPr>
        <w:t>13</w:t>
      </w:r>
      <w:r w:rsidRPr="00533DD6">
        <w:rPr>
          <w:rFonts w:ascii="Times New Roman" w:hAnsi="Times New Roman" w:cs="Times New Roman"/>
          <w:color w:val="131313"/>
          <w:lang w:eastAsia="zh-TW"/>
        </w:rPr>
        <w:t>日，深水</w:t>
      </w:r>
      <w:r w:rsidRPr="00533DD6">
        <w:rPr>
          <w:rFonts w:hint="eastAsia" w:ascii="Times New Roman" w:hAnsi="Times New Roman" w:cs="Times New Roman"/>
          <w:color w:val="131313"/>
          <w:lang w:eastAsia="zh-TW"/>
        </w:rPr>
        <w:t>埗警區刑事部展開代號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「風憲」的行動，打擊搵快錢相關罪案。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>
        <w:rPr>
          <w:rFonts w:hint="eastAsia" w:ascii="Times New Roman" w:hAnsi="Times New Roman" w:cs="Times New Roman"/>
          <w:color w:val="131313"/>
          <w:lang w:eastAsia="zh-TW"/>
        </w:rPr>
        <w:t>）</w:t>
      </w:r>
    </w:p>
    <w:p w:rsidRPr="00533DD6" w:rsidR="0093563C" w:rsidP="00B27FFC" w:rsidRDefault="0093563C" w14:paraId="6F4F4ADF" w14:textId="1E330A04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  <w:lang w:val="fi-FI"/>
        </w:rPr>
      </w:pP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2026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【拘</w:t>
      </w:r>
      <w:r w:rsidRPr="00533DD6">
        <w:rPr>
          <w:rFonts w:ascii="Times New Roman" w:hAnsi="Times New Roman" w:cs="Times New Roman"/>
          <w:color w:val="000000"/>
          <w:lang w:eastAsia="zh-TW"/>
        </w:rPr>
        <w:t>10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人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•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「韌軀」行動打擊非法收債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• 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案情簡報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000000"/>
          <w:lang w:eastAsia="zh-TW"/>
        </w:rPr>
        <w:t>。</w:t>
      </w:r>
      <w:hyperlink w:history="1" r:id="rId15">
        <w:r w:rsidRPr="00533DD6">
          <w:rPr>
            <w:rStyle w:val="Hyperlink"/>
            <w:rFonts w:ascii="Times New Roman" w:hAnsi="Times New Roman" w:cs="Times New Roman"/>
            <w:lang w:val="fi-FI" w:eastAsia="zh-TW"/>
          </w:rPr>
          <w:t>https://www.youtube.com/watch?v=QNAEFxUdDBI</w:t>
        </w:r>
      </w:hyperlink>
    </w:p>
    <w:p w:rsidRPr="00533DD6" w:rsidR="0093563C" w:rsidP="00B27FFC" w:rsidRDefault="0093563C" w14:paraId="09A46031" w14:textId="1A6D6E3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val="fi-FI" w:eastAsia="zh-TW"/>
        </w:rPr>
      </w:pPr>
      <w:r w:rsidRPr="009F607A">
        <w:rPr>
          <w:rFonts w:ascii="Times New Roman" w:hAnsi="Times New Roman" w:cs="Times New Roman"/>
          <w:color w:val="000000"/>
          <w:lang w:eastAsia="zh-TW"/>
        </w:rPr>
        <w:t>防騙三寶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：</w:t>
      </w:r>
      <w:r w:rsidRPr="009F607A">
        <w:rPr>
          <w:rFonts w:ascii="Times New Roman" w:hAnsi="Times New Roman" w:cs="Times New Roman"/>
          <w:color w:val="000000"/>
          <w:lang w:eastAsia="zh-TW"/>
        </w:rPr>
        <w:t>收線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Disconnect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="00775BB3">
        <w:rPr>
          <w:rFonts w:hint="eastAsia" w:ascii="Times New Roman" w:hAnsi="Times New Roman" w:cs="Times New Roman"/>
          <w:color w:val="000000"/>
          <w:lang w:eastAsia="zh-TW"/>
        </w:rPr>
        <w:t>、</w:t>
      </w:r>
      <w:r w:rsidRPr="009F607A">
        <w:rPr>
          <w:rFonts w:ascii="Times New Roman" w:hAnsi="Times New Roman" w:cs="Times New Roman"/>
          <w:color w:val="000000"/>
          <w:lang w:eastAsia="zh-TW"/>
        </w:rPr>
        <w:t>核實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Verify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="00775BB3">
        <w:rPr>
          <w:rFonts w:hint="eastAsia" w:ascii="Times New Roman" w:hAnsi="Times New Roman" w:cs="Times New Roman"/>
          <w:color w:val="000000"/>
          <w:lang w:eastAsia="zh-TW"/>
        </w:rPr>
        <w:t>、</w:t>
      </w:r>
      <w:r w:rsidRPr="009F607A">
        <w:rPr>
          <w:rFonts w:ascii="Times New Roman" w:hAnsi="Times New Roman" w:cs="Times New Roman"/>
          <w:color w:val="000000"/>
          <w:lang w:eastAsia="zh-TW"/>
        </w:rPr>
        <w:t>搵求助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Seek Help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Pr="00533DD6">
        <w:rPr>
          <w:rFonts w:hint="eastAsia" w:ascii="Times New Roman" w:hAnsi="Times New Roman" w:cs="Times New Roman"/>
          <w:color w:val="000000"/>
          <w:lang w:val="fi-FI" w:eastAsia="zh-TW"/>
        </w:rPr>
        <w:t>：</w:t>
      </w:r>
    </w:p>
    <w:p w:rsidR="0093563C" w:rsidP="00B27FFC" w:rsidRDefault="0093563C" w14:paraId="7D4D0D78" w14:textId="48B0209E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000000"/>
          <w:lang w:eastAsia="zh-TW"/>
        </w:rPr>
      </w:pPr>
      <w:r w:rsidRPr="0093563C">
        <w:rPr>
          <w:rFonts w:ascii="Times New Roman" w:hAnsi="Times New Roman" w:cs="Times New Roman"/>
          <w:color w:val="000000"/>
          <w:lang w:eastAsia="zh-TW"/>
        </w:rPr>
        <w:t>反詐騙協調中心（</w:t>
      </w:r>
      <w:r w:rsidRPr="0093563C">
        <w:rPr>
          <w:rFonts w:ascii="Times New Roman" w:hAnsi="Times New Roman" w:cs="Times New Roman"/>
          <w:color w:val="000000"/>
          <w:lang w:eastAsia="zh-TW"/>
        </w:rPr>
        <w:t>2019</w:t>
      </w:r>
      <w:r w:rsidRPr="0093563C">
        <w:rPr>
          <w:rFonts w:ascii="Times New Roman" w:hAnsi="Times New Roman" w:cs="Times New Roman"/>
          <w:color w:val="000000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3563C">
        <w:rPr>
          <w:rFonts w:ascii="Times New Roman" w:hAnsi="Times New Roman" w:cs="Times New Roman"/>
          <w:color w:val="000000"/>
          <w:lang w:eastAsia="zh-TW"/>
        </w:rPr>
        <w:t>反詐騙竟然係詐騙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Pr="0093563C">
        <w:rPr>
          <w:rFonts w:ascii="Times New Roman" w:hAnsi="Times New Roman" w:cs="Times New Roman"/>
          <w:color w:val="000000"/>
          <w:lang w:eastAsia="zh-TW"/>
        </w:rPr>
        <w:t>。香港警務處反詐騙協調中心。</w:t>
      </w:r>
      <w:hyperlink w:history="1" r:id="rId16">
        <w:r w:rsidRPr="0093563C">
          <w:rPr>
            <w:rStyle w:val="Hyperlink"/>
            <w:rFonts w:ascii="Times New Roman" w:hAnsi="Times New Roman" w:cs="Times New Roman"/>
            <w:lang w:eastAsia="zh-TW"/>
          </w:rPr>
          <w:t>https://www.adcc.gov.hk/zh-hk/alerts-detail/alerts-1444920524978323458.html</w:t>
        </w:r>
      </w:hyperlink>
    </w:p>
    <w:p w:rsidRPr="00533DD6" w:rsidR="0093563C" w:rsidP="00B27FFC" w:rsidRDefault="0093563C" w14:paraId="1C0F827B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Pr="00533DD6" w:rsidR="0052531D" w:rsidP="00B27FFC" w:rsidRDefault="00000000" w14:paraId="5EDCA1BA" w14:textId="2088359B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案例：租借戶口篇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000000" w14:paraId="38CEA04E" w14:textId="1D3A7AC8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香港警務處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（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2024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 w:rsidR="0052531D">
        <w:rPr>
          <w:rFonts w:ascii="Times New Roman" w:hAnsi="Times New Roman" w:cs="Times New Roman"/>
          <w:color w:val="000000"/>
          <w:lang w:eastAsia="zh-TW"/>
        </w:rPr>
        <w:t>《教育漫畫特刊「黑金陷阱」電子版》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2531D" w:rsidR="0052531D">
        <w:rPr>
          <w:rFonts w:ascii="Times New Roman" w:hAnsi="Times New Roman" w:cs="Times New Roman"/>
          <w:color w:val="000000"/>
          <w:lang w:eastAsia="zh-TW"/>
        </w:rPr>
        <w:t>香港特別行政區政府香港警務處。</w:t>
      </w:r>
      <w:hyperlink w:history="1" w:anchor="p=1" r:id="rId17">
        <w:r w:rsidRPr="0052531D" w:rsidR="0052531D">
          <w:rPr>
            <w:rStyle w:val="Hyperlink"/>
            <w:rFonts w:ascii="Times New Roman" w:hAnsi="Times New Roman" w:cs="Times New Roman"/>
          </w:rPr>
          <w:t>https://www.police.gov.hk/info/ebook/fiib/2024/01/index.html#p=1</w:t>
        </w:r>
      </w:hyperlink>
    </w:p>
    <w:p w:rsidRPr="00533DD6" w:rsidR="00C000D3" w:rsidP="00B27FFC" w:rsidRDefault="00000000" w14:paraId="69E8B470" w14:textId="4B7C4BC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洗黑錢相關法例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52531D" w14:paraId="1F5F204E" w14:textId="6FE63BE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000000"/>
          <w:lang w:eastAsia="zh-TW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>
        <w:rPr>
          <w:rFonts w:ascii="Times New Roman" w:hAnsi="Times New Roman" w:cs="Times New Roman"/>
          <w:color w:val="000000"/>
          <w:lang w:eastAsia="zh-TW"/>
        </w:rPr>
        <w:t>《黑白分明：青少年反洗黑錢指南》。香港特別行政區政府香港警務處。</w:t>
      </w:r>
      <w:hyperlink w:history="1" r:id="rId18">
        <w:r w:rsidRPr="009E0A9A">
          <w:rPr>
            <w:rStyle w:val="Hyperlink"/>
            <w:rFonts w:ascii="Times New Roman" w:hAnsi="Times New Roman" w:cs="Times New Roman"/>
            <w:lang w:eastAsia="zh-TW"/>
          </w:rPr>
          <w:t>https://www.police.gov.hk/info/ebook/fiib/2025/01/aml_booklet.pdf</w:t>
        </w:r>
      </w:hyperlink>
    </w:p>
    <w:p w:rsidR="0052531D" w:rsidP="00B27FFC" w:rsidRDefault="0052531D" w14:paraId="06897A23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4F99A242" w14:textId="61DC582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法律後果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52531D" w14:paraId="1D0A5ADA" w14:textId="69486A7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E0A9A" w:rsidR="009E0A9A">
        <w:rPr>
          <w:rFonts w:ascii="Times New Roman" w:hAnsi="Times New Roman" w:cs="Times New Roman"/>
          <w:color w:val="000000"/>
          <w:lang w:eastAsia="zh-TW"/>
        </w:rPr>
        <w:t>欺詐罪詳解｜認識法律後果與防範騙局技巧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香港特別行政區政府香港警務處</w:t>
      </w:r>
      <w:r w:rsidR="009E0A9A">
        <w:rPr>
          <w:rFonts w:hint="eastAsia" w:ascii="Times New Roman" w:hAnsi="Times New Roman" w:cs="Times New Roman"/>
          <w:lang w:eastAsia="zh-TW"/>
        </w:rPr>
        <w:t>。</w:t>
      </w:r>
      <w:hyperlink w:history="1" w:anchor="how" r:id="rId19">
        <w:r w:rsidRPr="00533DD6" w:rsidR="009E0A9A">
          <w:rPr>
            <w:rStyle w:val="Hyperlink"/>
            <w:rFonts w:ascii="Times New Roman" w:hAnsi="Times New Roman" w:cs="Times New Roman"/>
          </w:rPr>
          <w:t>https://www.police.gov.hk/offbeat120/cybersecurity/74_what-is-fraud-offense.html#how</w:t>
        </w:r>
      </w:hyperlink>
    </w:p>
    <w:p w:rsidR="0052531D" w:rsidP="00B27FFC" w:rsidRDefault="0052531D" w14:paraId="4FC42D46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314C0BCD" w14:textId="10353C70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</w:rPr>
      </w:pPr>
      <w:r w:rsidRPr="00533DD6">
        <w:rPr>
          <w:rFonts w:hint="eastAsia" w:ascii="Times New Roman" w:hAnsi="Times New Roman" w:cs="Times New Roman"/>
          <w:color w:val="000000"/>
        </w:rPr>
        <w:t>提子短片</w:t>
      </w:r>
      <w:r w:rsidR="009E0A9A">
        <w:rPr>
          <w:rFonts w:hint="eastAsia" w:ascii="Times New Roman" w:hAnsi="Times New Roman" w:cs="Times New Roman"/>
          <w:color w:val="000000"/>
        </w:rPr>
        <w:t>：</w:t>
      </w:r>
    </w:p>
    <w:p w:rsidRPr="00533DD6" w:rsidR="009E0A9A" w:rsidP="00B27FFC" w:rsidRDefault="00000000" w14:paraId="3B44A7B2" w14:textId="71AE1656">
      <w:pPr>
        <w:widowControl/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</w:rPr>
      </w:pPr>
      <w:hyperlink r:id="rId20">
        <w:sdt>
          <w:sdtPr>
            <w:rPr>
              <w:rFonts w:ascii="Times New Roman" w:hAnsi="Times New Roman" w:cs="Times New Roman"/>
            </w:rPr>
            <w:tag w:val="goog_rdk_72"/>
            <w:id w:val="758624611"/>
          </w:sdtPr>
          <w:sdtContent>
            <w:r w:rsidRPr="00533DD6" w:rsidR="009E0A9A">
              <w:rPr>
                <w:rFonts w:ascii="Times New Roman" w:hAnsi="Times New Roman" w:cs="Times New Roman"/>
                <w:color w:val="0F0F0F"/>
                <w:highlight w:val="white"/>
              </w:rPr>
              <w:t>香港警察</w:t>
            </w:r>
            <w:r w:rsidRPr="00533DD6" w:rsidR="009E0A9A">
              <w:rPr>
                <w:rFonts w:ascii="Times New Roman" w:hAnsi="Times New Roman" w:cs="Times New Roman"/>
                <w:color w:val="0F0F0F"/>
                <w:highlight w:val="white"/>
              </w:rPr>
              <w:t xml:space="preserve"> Hong Kong Police</w:t>
            </w:r>
          </w:sdtContent>
        </w:sdt>
      </w:hyperlink>
      <w:r w:rsidR="009E0A9A">
        <w:rPr>
          <w:rFonts w:hint="eastAsia" w:ascii="Times New Roman" w:hAnsi="Times New Roman" w:cs="Times New Roman"/>
        </w:rPr>
        <w:t>（</w:t>
      </w:r>
      <w:r w:rsidR="009E0A9A">
        <w:rPr>
          <w:rFonts w:hint="eastAsia" w:ascii="Times New Roman" w:hAnsi="Times New Roman" w:cs="Times New Roman"/>
          <w:lang w:eastAsia="zh-TW"/>
        </w:rPr>
        <w:t>2021</w:t>
      </w:r>
      <w:r w:rsidR="009E0A9A">
        <w:rPr>
          <w:rFonts w:hint="eastAsia" w:ascii="Times New Roman" w:hAnsi="Times New Roman" w:cs="Times New Roman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E0A9A" w:rsidR="009E0A9A">
        <w:rPr>
          <w:rFonts w:hint="eastAsia" w:ascii="Times New Roman" w:hAnsi="Times New Roman" w:cs="Times New Roman"/>
          <w:lang w:eastAsia="zh-TW"/>
        </w:rPr>
        <w:t>【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提子走入電視機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•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提防騙子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•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由您開始！</w:t>
      </w:r>
      <w:r w:rsidRPr="009E0A9A" w:rsid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 w:rsidR="009E0A9A">
        <w:rPr>
          <w:rFonts w:hint="eastAsia" w:ascii="Times New Roman" w:hAnsi="Times New Roman" w:cs="Times New Roman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。</w:t>
      </w:r>
      <w:hyperlink w:history="1" r:id="rId21">
        <w:r w:rsidRPr="00775BB3" w:rsidR="009E0A9A">
          <w:rPr>
            <w:rStyle w:val="Hyperlink"/>
            <w:rFonts w:ascii="Times New Roman" w:hAnsi="Times New Roman" w:cs="Times New Roman"/>
          </w:rPr>
          <w:t>https://www.youtube.com/watch?v=aG9_Z3b9ddI</w:t>
        </w:r>
      </w:hyperlink>
    </w:p>
    <w:p w:rsidR="0052531D" w:rsidP="00B27FFC" w:rsidRDefault="0052531D" w14:paraId="497C7A2E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311391C8" w14:textId="2D45CA28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案例：反洗黑錢行動剪影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（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備用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）：</w:t>
      </w:r>
    </w:p>
    <w:p w:rsidRPr="00533DD6" w:rsidR="00C000D3" w:rsidP="00B27FFC" w:rsidRDefault="009E0A9A" w14:paraId="56CC7035" w14:textId="01B5456F">
      <w:pPr>
        <w:snapToGrid w:val="0"/>
        <w:spacing w:after="0" w:line="240" w:lineRule="auto"/>
        <w:ind w:left="567" w:hanging="567"/>
        <w:rPr>
          <w:rFonts w:ascii="Times New Roman" w:hAnsi="Times New Roman" w:cs="Times New Roman"/>
          <w:lang w:eastAsia="zh-TW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>
        <w:rPr>
          <w:rFonts w:ascii="Times New Roman" w:hAnsi="Times New Roman" w:cs="Times New Roman"/>
          <w:color w:val="000000"/>
          <w:lang w:eastAsia="zh-TW"/>
        </w:rPr>
        <w:t>《</w:t>
      </w:r>
      <w:r w:rsidRPr="009E0A9A">
        <w:rPr>
          <w:rFonts w:ascii="Times New Roman" w:hAnsi="Times New Roman" w:cs="Times New Roman"/>
          <w:color w:val="000000"/>
          <w:lang w:eastAsia="zh-TW"/>
        </w:rPr>
        <w:t>反洗黑錢「保戶號」</w:t>
      </w:r>
      <w:r w:rsidRPr="0052531D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33DD6">
        <w:rPr>
          <w:rFonts w:hint="eastAsia" w:ascii="Times New Roman" w:hAnsi="Times New Roman" w:cs="Times New Roman"/>
          <w:lang w:eastAsia="zh-TW"/>
        </w:rPr>
        <w:t>香港特別行政區政府香港警務處</w:t>
      </w:r>
      <w:r>
        <w:rPr>
          <w:rFonts w:hint="eastAsia" w:ascii="Times New Roman" w:hAnsi="Times New Roman" w:cs="Times New Roman"/>
          <w:lang w:eastAsia="zh-TW"/>
        </w:rPr>
        <w:t>。</w:t>
      </w:r>
      <w:hyperlink w:history="1" r:id="rId22">
        <w:r w:rsidRPr="00533DD6">
          <w:rPr>
            <w:rStyle w:val="Hyperlink"/>
            <w:rFonts w:ascii="Times New Roman" w:hAnsi="Times New Roman" w:cs="Times New Roman"/>
          </w:rPr>
          <w:t>https://www.police.gov.hk/ppp_tc/04_crime_matters/aml.html</w:t>
        </w:r>
      </w:hyperlink>
      <w:r w:rsidRPr="00533DD6">
        <w:rPr>
          <w:rFonts w:ascii="Times New Roman" w:hAnsi="Times New Roman" w:cs="Times New Roman"/>
          <w:lang w:eastAsia="zh-TW"/>
        </w:rPr>
        <w:t xml:space="preserve"> </w:t>
      </w:r>
    </w:p>
    <w:p w:rsidR="00821941" w:rsidP="3C4B87F0" w:rsidRDefault="00821941" w14:paraId="0BCD6FE2" w14:textId="371BC91F">
      <w:pPr>
        <w:pStyle w:val="Normal"/>
        <w:snapToGrid w:val="0"/>
        <w:spacing w:after="0" w:line="240" w:lineRule="auto"/>
        <w:rPr>
          <w:rFonts w:ascii="Times New Roman" w:hAnsi="Times New Roman" w:cs="Times New Roman"/>
          <w:lang w:eastAsia="zh-TW"/>
        </w:rPr>
        <w:sectPr w:rsidR="00821941" w:rsidSect="002D7778">
          <w:headerReference w:type="default" r:id="rId23"/>
          <w:footerReference w:type="default" r:id="rId24"/>
          <w:pgSz w:w="11906" w:h="16838" w:orient="portrait"/>
          <w:pgMar w:top="1985" w:right="1440" w:bottom="1440" w:left="1440" w:header="851" w:footer="992" w:gutter="0"/>
          <w:pgNumType w:start="1"/>
          <w:cols w:space="720"/>
        </w:sectPr>
      </w:pPr>
    </w:p>
    <w:p w:rsidRPr="00533DD6" w:rsidR="00C000D3" w:rsidP="00B27FFC" w:rsidRDefault="00821941" w14:paraId="25F92718" w14:textId="625D885A">
      <w:pP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AA1B6A">
        <w:rPr>
          <w:noProof/>
        </w:rPr>
        <w:drawing>
          <wp:anchor distT="0" distB="0" distL="114300" distR="114300" simplePos="0" relativeHeight="251659264" behindDoc="0" locked="0" layoutInCell="1" allowOverlap="1" wp14:anchorId="3944CD39" wp14:editId="44538F51">
            <wp:simplePos x="0" y="0"/>
            <wp:positionH relativeFrom="page">
              <wp:posOffset>-33866</wp:posOffset>
            </wp:positionH>
            <wp:positionV relativeFrom="paragraph">
              <wp:posOffset>-1354455</wp:posOffset>
            </wp:positionV>
            <wp:extent cx="10694046" cy="758952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4046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533DD6" w:rsidR="00C000D3" w:rsidSect="00821941">
      <w:pgSz w:w="16838" w:h="11906" w:orient="landscape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3CA6" w:rsidRDefault="00093CA6" w14:paraId="423DD72D" w14:textId="77777777">
      <w:pPr>
        <w:spacing w:after="0" w:line="240" w:lineRule="auto"/>
      </w:pPr>
      <w:r>
        <w:separator/>
      </w:r>
    </w:p>
  </w:endnote>
  <w:endnote w:type="continuationSeparator" w:id="0">
    <w:p w:rsidR="00093CA6" w:rsidRDefault="00093CA6" w14:paraId="6B3C3E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07E120D-65F4-4D65-BAF5-27B856C33C90}" r:id="rId1"/>
    <w:embedBold w:fontKey="{60178045-F5CE-4DE0-868A-21B1C23103DA}" r:id="rId2"/>
    <w:embedItalic w:fontKey="{C49A4A37-82EE-4E95-8607-683A56C041E2}" r:id="rId3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71E7884-C5BD-467E-81F1-D1C3C4463CFF}" r:id="rId4"/>
    <w:embedBold w:fontKey="{57DE65E1-E0AD-4E72-BD1F-D876B6527200}" r:id="rId5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w:fontKey="{C1BB5144-CF3A-41DB-9D0B-3E522CDF32E5}" w:subsetted="1" r:id="rId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6386197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Pr="00FD78A6" w:rsidR="002104FA" w:rsidP="00FD78A6" w:rsidRDefault="002104FA" w14:paraId="32EEB7D9" w14:textId="54246376">
        <w:pPr>
          <w:pStyle w:val="Footer"/>
          <w:spacing w:after="0" w:line="240" w:lineRule="auto"/>
          <w:jc w:val="right"/>
          <w:rPr>
            <w:sz w:val="24"/>
            <w:szCs w:val="24"/>
          </w:rPr>
        </w:pPr>
        <w:r w:rsidRPr="00FD78A6">
          <w:rPr>
            <w:sz w:val="24"/>
            <w:szCs w:val="24"/>
          </w:rPr>
          <w:fldChar w:fldCharType="begin"/>
        </w:r>
        <w:r w:rsidRPr="00FD78A6">
          <w:rPr>
            <w:sz w:val="24"/>
            <w:szCs w:val="24"/>
          </w:rPr>
          <w:instrText xml:space="preserve"> PAGE   \* MERGEFORMAT </w:instrText>
        </w:r>
        <w:r w:rsidRPr="00FD78A6">
          <w:rPr>
            <w:sz w:val="24"/>
            <w:szCs w:val="24"/>
          </w:rPr>
          <w:fldChar w:fldCharType="separate"/>
        </w:r>
        <w:r w:rsidRPr="00FD78A6">
          <w:rPr>
            <w:noProof/>
            <w:sz w:val="24"/>
            <w:szCs w:val="24"/>
          </w:rPr>
          <w:t>2</w:t>
        </w:r>
        <w:r w:rsidRPr="00FD78A6">
          <w:rPr>
            <w:noProof/>
            <w:sz w:val="24"/>
            <w:szCs w:val="24"/>
          </w:rPr>
          <w:fldChar w:fldCharType="end"/>
        </w:r>
      </w:p>
    </w:sdtContent>
  </w:sdt>
  <w:p w:rsidR="00C000D3" w:rsidP="3C4B87F0" w:rsidRDefault="00FD78A6" w14:paraId="092785EC" w14:textId="2F04D5EB">
    <w:pPr>
      <w:pStyle w:val="Footer"/>
      <w:spacing w:after="0" w:line="240" w:lineRule="auto"/>
      <w:rPr>
        <w:color w:val="000000"/>
        <w:lang w:val="en-US"/>
      </w:rPr>
    </w:pPr>
    <w:r w:rsidRPr="3C4B87F0" w:rsidR="3C4B87F0">
      <w:rPr>
        <w:rFonts w:ascii="Times New Roman" w:hAnsi="Times New Roman" w:cs="Times New Roman"/>
        <w:sz w:val="24"/>
        <w:szCs w:val="24"/>
        <w:lang w:val="en-US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3CA6" w:rsidRDefault="00093CA6" w14:paraId="7E31F038" w14:textId="77777777">
      <w:pPr>
        <w:spacing w:after="0" w:line="240" w:lineRule="auto"/>
      </w:pPr>
      <w:r>
        <w:separator/>
      </w:r>
    </w:p>
  </w:footnote>
  <w:footnote w:type="continuationSeparator" w:id="0">
    <w:p w:rsidR="00093CA6" w:rsidRDefault="00093CA6" w14:paraId="22BFC9A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7778" w:rsidP="002D7778" w:rsidRDefault="002D7778" w14:paraId="2AFA3B46" w14:textId="54C420FB">
    <w:pPr>
      <w:pStyle w:val="Header"/>
      <w:rPr>
        <w:lang w:eastAsia="zh-TW"/>
      </w:rPr>
    </w:pPr>
  </w:p>
  <w:p w:rsidRPr="002D7778" w:rsidR="002D7778" w:rsidP="002D7778" w:rsidRDefault="002D7778" w14:paraId="29EC3EF1" w14:textId="177B339F">
    <w:pPr>
      <w:pStyle w:val="Header"/>
      <w:spacing w:after="0" w:line="240" w:lineRule="auto"/>
      <w:jc w:val="center"/>
    </w:pPr>
    <w:r w:rsidRPr="5F9C5783" w:rsidR="5F9C5783">
      <w:rPr>
        <w:sz w:val="24"/>
        <w:szCs w:val="24"/>
        <w:lang w:eastAsia="zh-TW"/>
      </w:rPr>
      <w:t>《</w:t>
    </w:r>
    <w:r w:rsidRPr="5F9C5783" w:rsidR="5F9C5783">
      <w:rPr>
        <w:sz w:val="24"/>
        <w:szCs w:val="24"/>
        <w:lang w:eastAsia="zh-TW"/>
      </w:rPr>
      <w:t>師長攻略．青少年陷阱解密》</w:t>
    </w:r>
    <w:r w:rsidRPr="5F9C5783" w:rsidR="5F9C5783">
      <w:rPr>
        <w:rFonts w:ascii="Times New Roman" w:hAnsi="Times New Roman" w:eastAsia="Times New Roman" w:cs="Times New Roman"/>
        <w:sz w:val="24"/>
        <w:szCs w:val="24"/>
        <w:lang w:eastAsia="zh-TW"/>
      </w:rPr>
      <w:t>（2026</w:t>
    </w:r>
    <w:r w:rsidRPr="5F9C5783" w:rsidR="5F9C5783">
      <w:rPr>
        <w:sz w:val="24"/>
        <w:szCs w:val="24"/>
        <w:lang w:eastAsia="zh-TW"/>
      </w:rPr>
      <w:t>年版</w:t>
    </w:r>
    <w:r w:rsidRPr="5F9C5783" w:rsidR="5F9C5783">
      <w:rPr>
        <w:rFonts w:ascii="Times New Roman" w:hAnsi="Times New Roman" w:eastAsia="Times New Roman" w:cs="Times New Roman"/>
        <w:sz w:val="24"/>
        <w:szCs w:val="24"/>
        <w:lang w:eastAsia="zh-TW"/>
      </w:rPr>
      <w:t>）</w:t>
    </w:r>
  </w:p>
  <w:p w:rsidRPr="002D7778" w:rsidR="002D7778" w:rsidP="002D7778" w:rsidRDefault="002D7778" w14:paraId="2D7CDB0D" w14:textId="77777777">
    <w:pPr>
      <w:pStyle w:val="Header"/>
      <w:rPr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4930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AB261E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826C9"/>
    <w:multiLevelType w:val="multilevel"/>
    <w:tmpl w:val="66F41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55435"/>
    <w:multiLevelType w:val="hybridMultilevel"/>
    <w:tmpl w:val="3790E81A"/>
    <w:lvl w:ilvl="0" w:tplc="0FF8DA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lang w:val="en-U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FC0057"/>
    <w:multiLevelType w:val="multilevel"/>
    <w:tmpl w:val="73B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BA24AFA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A740C"/>
    <w:multiLevelType w:val="hybridMultilevel"/>
    <w:tmpl w:val="2AA8FA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513CFC2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B1242E"/>
    <w:multiLevelType w:val="multilevel"/>
    <w:tmpl w:val="6AD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0FC2B06"/>
    <w:multiLevelType w:val="hybridMultilevel"/>
    <w:tmpl w:val="447E0A8C"/>
    <w:lvl w:ilvl="0" w:tplc="8DCC3566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F86402"/>
    <w:multiLevelType w:val="multilevel"/>
    <w:tmpl w:val="C70C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88B272F"/>
    <w:multiLevelType w:val="multilevel"/>
    <w:tmpl w:val="F2BCB8E6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C64167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730706"/>
    <w:multiLevelType w:val="multilevel"/>
    <w:tmpl w:val="2260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53F7B42"/>
    <w:multiLevelType w:val="multilevel"/>
    <w:tmpl w:val="B4DC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8195E88"/>
    <w:multiLevelType w:val="multilevel"/>
    <w:tmpl w:val="B9D22B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321467"/>
    <w:multiLevelType w:val="multilevel"/>
    <w:tmpl w:val="CC0EF4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6" w15:restartNumberingAfterBreak="0">
    <w:nsid w:val="3F304EAB"/>
    <w:multiLevelType w:val="hybridMultilevel"/>
    <w:tmpl w:val="8B780688"/>
    <w:lvl w:ilvl="0" w:tplc="3E0CA7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56B27"/>
    <w:multiLevelType w:val="hybridMultilevel"/>
    <w:tmpl w:val="E87EEF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2308C"/>
    <w:multiLevelType w:val="multilevel"/>
    <w:tmpl w:val="4D04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6DD4719"/>
    <w:multiLevelType w:val="multilevel"/>
    <w:tmpl w:val="BC74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BDF6664"/>
    <w:multiLevelType w:val="hybridMultilevel"/>
    <w:tmpl w:val="BDA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D8C4541"/>
    <w:multiLevelType w:val="multilevel"/>
    <w:tmpl w:val="378A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D9F1865"/>
    <w:multiLevelType w:val="multilevel"/>
    <w:tmpl w:val="41FC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DB67B6F"/>
    <w:multiLevelType w:val="hybridMultilevel"/>
    <w:tmpl w:val="D68AEB86"/>
    <w:lvl w:ilvl="0" w:tplc="3E0CA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5467A"/>
    <w:multiLevelType w:val="multilevel"/>
    <w:tmpl w:val="0138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07430D3"/>
    <w:multiLevelType w:val="hybridMultilevel"/>
    <w:tmpl w:val="7AB4DD82"/>
    <w:lvl w:ilvl="0" w:tplc="0809001B">
      <w:start w:val="1"/>
      <w:numFmt w:val="lowerRoman"/>
      <w:lvlText w:val="%1."/>
      <w:lvlJc w:val="right"/>
      <w:pPr>
        <w:ind w:left="216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94DEB"/>
    <w:multiLevelType w:val="hybridMultilevel"/>
    <w:tmpl w:val="EA4E3D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C5E91"/>
    <w:multiLevelType w:val="hybridMultilevel"/>
    <w:tmpl w:val="7C88E884"/>
    <w:lvl w:ilvl="0" w:tplc="AC2CC4C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7C20378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A516DEB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272C3F5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B2B2CE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27F8BD2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BB38CD9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3E07CF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F4FCEDA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8" w15:restartNumberingAfterBreak="0">
    <w:nsid w:val="552659BF"/>
    <w:multiLevelType w:val="multilevel"/>
    <w:tmpl w:val="96060F3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0035DE"/>
    <w:multiLevelType w:val="hybridMultilevel"/>
    <w:tmpl w:val="78CA66B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4D1EC8"/>
    <w:multiLevelType w:val="multilevel"/>
    <w:tmpl w:val="20C6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64E7BCC"/>
    <w:multiLevelType w:val="multilevel"/>
    <w:tmpl w:val="216C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FC81E11"/>
    <w:multiLevelType w:val="hybridMultilevel"/>
    <w:tmpl w:val="3B3029EE"/>
    <w:lvl w:ilvl="0" w:tplc="19729FF2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57A9A"/>
    <w:multiLevelType w:val="hybridMultilevel"/>
    <w:tmpl w:val="62303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34EFD"/>
    <w:multiLevelType w:val="multilevel"/>
    <w:tmpl w:val="0E9E2B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F66697"/>
    <w:multiLevelType w:val="hybridMultilevel"/>
    <w:tmpl w:val="1F2C4DF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F065AD4"/>
    <w:multiLevelType w:val="multilevel"/>
    <w:tmpl w:val="74EA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FB939BE"/>
    <w:multiLevelType w:val="hybridMultilevel"/>
    <w:tmpl w:val="D4AC6E02"/>
    <w:lvl w:ilvl="0" w:tplc="DD4AE56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eastAsia="新細明體" w:cs="新細明體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279054">
    <w:abstractNumId w:val="15"/>
  </w:num>
  <w:num w:numId="2" w16cid:durableId="1740056042">
    <w:abstractNumId w:val="14"/>
  </w:num>
  <w:num w:numId="3" w16cid:durableId="2092316205">
    <w:abstractNumId w:val="28"/>
  </w:num>
  <w:num w:numId="4" w16cid:durableId="1476531172">
    <w:abstractNumId w:val="2"/>
  </w:num>
  <w:num w:numId="5" w16cid:durableId="1774592055">
    <w:abstractNumId w:val="8"/>
  </w:num>
  <w:num w:numId="6" w16cid:durableId="1231691977">
    <w:abstractNumId w:val="6"/>
  </w:num>
  <w:num w:numId="7" w16cid:durableId="1161239438">
    <w:abstractNumId w:val="29"/>
  </w:num>
  <w:num w:numId="8" w16cid:durableId="2103254870">
    <w:abstractNumId w:val="35"/>
  </w:num>
  <w:num w:numId="9" w16cid:durableId="590744028">
    <w:abstractNumId w:val="5"/>
  </w:num>
  <w:num w:numId="10" w16cid:durableId="1517112077">
    <w:abstractNumId w:val="32"/>
  </w:num>
  <w:num w:numId="11" w16cid:durableId="2061706646">
    <w:abstractNumId w:val="3"/>
  </w:num>
  <w:num w:numId="12" w16cid:durableId="486095983">
    <w:abstractNumId w:val="21"/>
  </w:num>
  <w:num w:numId="13" w16cid:durableId="2004501350">
    <w:abstractNumId w:val="36"/>
  </w:num>
  <w:num w:numId="14" w16cid:durableId="36468445">
    <w:abstractNumId w:val="27"/>
  </w:num>
  <w:num w:numId="15" w16cid:durableId="204100303">
    <w:abstractNumId w:val="1"/>
  </w:num>
  <w:num w:numId="16" w16cid:durableId="479856962">
    <w:abstractNumId w:val="34"/>
  </w:num>
  <w:num w:numId="17" w16cid:durableId="31197278">
    <w:abstractNumId w:val="16"/>
  </w:num>
  <w:num w:numId="18" w16cid:durableId="618798238">
    <w:abstractNumId w:val="4"/>
  </w:num>
  <w:num w:numId="19" w16cid:durableId="1197891933">
    <w:abstractNumId w:val="11"/>
  </w:num>
  <w:num w:numId="20" w16cid:durableId="2111270108">
    <w:abstractNumId w:val="33"/>
  </w:num>
  <w:num w:numId="21" w16cid:durableId="1437478703">
    <w:abstractNumId w:val="10"/>
  </w:num>
  <w:num w:numId="22" w16cid:durableId="81461643">
    <w:abstractNumId w:val="7"/>
  </w:num>
  <w:num w:numId="23" w16cid:durableId="1538616322">
    <w:abstractNumId w:val="20"/>
  </w:num>
  <w:num w:numId="24" w16cid:durableId="1108082989">
    <w:abstractNumId w:val="31"/>
  </w:num>
  <w:num w:numId="25" w16cid:durableId="1713917889">
    <w:abstractNumId w:val="19"/>
  </w:num>
  <w:num w:numId="26" w16cid:durableId="950667035">
    <w:abstractNumId w:val="30"/>
  </w:num>
  <w:num w:numId="27" w16cid:durableId="1141072393">
    <w:abstractNumId w:val="24"/>
  </w:num>
  <w:num w:numId="28" w16cid:durableId="1122919144">
    <w:abstractNumId w:val="22"/>
  </w:num>
  <w:num w:numId="29" w16cid:durableId="1446079720">
    <w:abstractNumId w:val="9"/>
  </w:num>
  <w:num w:numId="30" w16cid:durableId="1571229590">
    <w:abstractNumId w:val="13"/>
  </w:num>
  <w:num w:numId="31" w16cid:durableId="30307439">
    <w:abstractNumId w:val="18"/>
  </w:num>
  <w:num w:numId="32" w16cid:durableId="1744910922">
    <w:abstractNumId w:val="12"/>
  </w:num>
  <w:num w:numId="33" w16cid:durableId="1651782988">
    <w:abstractNumId w:val="26"/>
  </w:num>
  <w:num w:numId="34" w16cid:durableId="521747034">
    <w:abstractNumId w:val="17"/>
  </w:num>
  <w:num w:numId="35" w16cid:durableId="1374453500">
    <w:abstractNumId w:val="23"/>
  </w:num>
  <w:num w:numId="36" w16cid:durableId="370154519">
    <w:abstractNumId w:val="25"/>
  </w:num>
  <w:num w:numId="37" w16cid:durableId="574633076">
    <w:abstractNumId w:val="37"/>
  </w:num>
  <w:num w:numId="38" w16cid:durableId="161154942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0D3"/>
    <w:rsid w:val="00000000"/>
    <w:rsid w:val="00024734"/>
    <w:rsid w:val="000304CE"/>
    <w:rsid w:val="00063F46"/>
    <w:rsid w:val="00064A92"/>
    <w:rsid w:val="0007033C"/>
    <w:rsid w:val="0008101C"/>
    <w:rsid w:val="00093CA6"/>
    <w:rsid w:val="0009434F"/>
    <w:rsid w:val="000A3056"/>
    <w:rsid w:val="000E2788"/>
    <w:rsid w:val="000F7A00"/>
    <w:rsid w:val="001815E3"/>
    <w:rsid w:val="00194605"/>
    <w:rsid w:val="001C08C1"/>
    <w:rsid w:val="001C218F"/>
    <w:rsid w:val="001F2C5D"/>
    <w:rsid w:val="002104FA"/>
    <w:rsid w:val="00216412"/>
    <w:rsid w:val="00226EEE"/>
    <w:rsid w:val="002446FE"/>
    <w:rsid w:val="00255332"/>
    <w:rsid w:val="0026550E"/>
    <w:rsid w:val="00290E04"/>
    <w:rsid w:val="00297C36"/>
    <w:rsid w:val="002B0890"/>
    <w:rsid w:val="002D4D9A"/>
    <w:rsid w:val="002D7778"/>
    <w:rsid w:val="00306AC4"/>
    <w:rsid w:val="00330AEC"/>
    <w:rsid w:val="00363F0E"/>
    <w:rsid w:val="00382AD4"/>
    <w:rsid w:val="003A3558"/>
    <w:rsid w:val="003A65DD"/>
    <w:rsid w:val="003B321F"/>
    <w:rsid w:val="003D1DB8"/>
    <w:rsid w:val="003E6A18"/>
    <w:rsid w:val="00401934"/>
    <w:rsid w:val="00414220"/>
    <w:rsid w:val="004270ED"/>
    <w:rsid w:val="004436EE"/>
    <w:rsid w:val="0045342D"/>
    <w:rsid w:val="00455EB1"/>
    <w:rsid w:val="00493E0F"/>
    <w:rsid w:val="004C5EDE"/>
    <w:rsid w:val="004D435A"/>
    <w:rsid w:val="0052531D"/>
    <w:rsid w:val="00533DD6"/>
    <w:rsid w:val="00550BD4"/>
    <w:rsid w:val="00572811"/>
    <w:rsid w:val="005A2507"/>
    <w:rsid w:val="005C7749"/>
    <w:rsid w:val="005D6C80"/>
    <w:rsid w:val="00612B8F"/>
    <w:rsid w:val="00627352"/>
    <w:rsid w:val="006674D6"/>
    <w:rsid w:val="006849C7"/>
    <w:rsid w:val="0069315A"/>
    <w:rsid w:val="006A0549"/>
    <w:rsid w:val="006D57DF"/>
    <w:rsid w:val="006F7CB7"/>
    <w:rsid w:val="0071063E"/>
    <w:rsid w:val="00737B46"/>
    <w:rsid w:val="00753AD2"/>
    <w:rsid w:val="007713A1"/>
    <w:rsid w:val="007717AA"/>
    <w:rsid w:val="00775BB3"/>
    <w:rsid w:val="00786561"/>
    <w:rsid w:val="007A635C"/>
    <w:rsid w:val="007F115B"/>
    <w:rsid w:val="00805DDE"/>
    <w:rsid w:val="00821941"/>
    <w:rsid w:val="00835296"/>
    <w:rsid w:val="008D66B1"/>
    <w:rsid w:val="008F6AA3"/>
    <w:rsid w:val="00902114"/>
    <w:rsid w:val="009176CA"/>
    <w:rsid w:val="0093563C"/>
    <w:rsid w:val="00972783"/>
    <w:rsid w:val="009877A6"/>
    <w:rsid w:val="009A5365"/>
    <w:rsid w:val="009B76FC"/>
    <w:rsid w:val="009E0A9A"/>
    <w:rsid w:val="009F0C94"/>
    <w:rsid w:val="00A449EE"/>
    <w:rsid w:val="00A6394D"/>
    <w:rsid w:val="00A949D3"/>
    <w:rsid w:val="00A96480"/>
    <w:rsid w:val="00AB1C67"/>
    <w:rsid w:val="00B25C56"/>
    <w:rsid w:val="00B27FFC"/>
    <w:rsid w:val="00B41250"/>
    <w:rsid w:val="00BF1A04"/>
    <w:rsid w:val="00BF24DD"/>
    <w:rsid w:val="00C000D3"/>
    <w:rsid w:val="00C27CFD"/>
    <w:rsid w:val="00C83F7F"/>
    <w:rsid w:val="00CB4154"/>
    <w:rsid w:val="00CF21E3"/>
    <w:rsid w:val="00D52740"/>
    <w:rsid w:val="00D56D3D"/>
    <w:rsid w:val="00D721FA"/>
    <w:rsid w:val="00D93436"/>
    <w:rsid w:val="00DB4A07"/>
    <w:rsid w:val="00DC6432"/>
    <w:rsid w:val="00DF562A"/>
    <w:rsid w:val="00E473A3"/>
    <w:rsid w:val="00EA6925"/>
    <w:rsid w:val="00EB311F"/>
    <w:rsid w:val="00F16F75"/>
    <w:rsid w:val="00F349F7"/>
    <w:rsid w:val="00F35A6D"/>
    <w:rsid w:val="00F46413"/>
    <w:rsid w:val="00F614C5"/>
    <w:rsid w:val="00F97012"/>
    <w:rsid w:val="00F9710C"/>
    <w:rsid w:val="00FA068E"/>
    <w:rsid w:val="00FA7943"/>
    <w:rsid w:val="00FC79AD"/>
    <w:rsid w:val="00FD0141"/>
    <w:rsid w:val="00FD78A6"/>
    <w:rsid w:val="050AB985"/>
    <w:rsid w:val="178F12F9"/>
    <w:rsid w:val="1A887231"/>
    <w:rsid w:val="1AEDC0C1"/>
    <w:rsid w:val="2AFE218C"/>
    <w:rsid w:val="3C4B87F0"/>
    <w:rsid w:val="43D14291"/>
    <w:rsid w:val="49DAEFA2"/>
    <w:rsid w:val="4ED14E57"/>
    <w:rsid w:val="5E911E23"/>
    <w:rsid w:val="5F9C5783"/>
    <w:rsid w:val="6AD1C2BA"/>
    <w:rsid w:val="736A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B142F"/>
  <w15:docId w15:val="{1705F031-867D-416C-AEE7-C2C5C3A23B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cs="Calibri" w:eastAsiaTheme="minorEastAsia"/>
        <w:sz w:val="24"/>
        <w:szCs w:val="24"/>
        <w:lang w:val="en" w:eastAsia="zh-CN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Heading7">
    <w:name w:val="heading 7"/>
    <w:link w:val="Heading7Char"/>
    <w:uiPriority w:val="9"/>
    <w:semiHidden/>
    <w:unhideWhenUsed/>
    <w:qFormat/>
    <w:rsid w:val="00AB738D"/>
    <w:pPr>
      <w:keepNext/>
      <w:keepLines/>
      <w:spacing w:before="40" w:after="0"/>
      <w:ind w:left="100" w:leftChars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link w:val="Heading8Char"/>
    <w:uiPriority w:val="9"/>
    <w:semiHidden/>
    <w:unhideWhenUsed/>
    <w:qFormat/>
    <w:rsid w:val="00AB738D"/>
    <w:pPr>
      <w:keepNext/>
      <w:keepLines/>
      <w:spacing w:before="40" w:after="0"/>
      <w:ind w:left="200" w:leftChars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link w:val="Heading9Char"/>
    <w:uiPriority w:val="9"/>
    <w:semiHidden/>
    <w:unhideWhenUsed/>
    <w:qFormat/>
    <w:rsid w:val="00AB738D"/>
    <w:pPr>
      <w:keepNext/>
      <w:keepLines/>
      <w:spacing w:before="40" w:after="0"/>
      <w:ind w:left="300" w:leftChars="30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styleId="1" w:customStyle="1">
    <w:name w:val="標題 1 字元"/>
    <w:basedOn w:val="DefaultParagraphFont"/>
    <w:uiPriority w:val="9"/>
    <w:rsid w:val="00AB738D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styleId="2" w:customStyle="1">
    <w:name w:val="標題 2 字元"/>
    <w:basedOn w:val="DefaultParagraphFont"/>
    <w:uiPriority w:val="9"/>
    <w:semiHidden/>
    <w:rsid w:val="00AB738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3" w:customStyle="1">
    <w:name w:val="標題 3 字元"/>
    <w:basedOn w:val="DefaultParagraphFont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styleId="4" w:customStyle="1">
    <w:name w:val="標題 4 字元"/>
    <w:basedOn w:val="DefaultParagraphFont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5" w:customStyle="1">
    <w:name w:val="標題 5 字元"/>
    <w:basedOn w:val="DefaultParagraphFont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styleId="6" w:customStyle="1">
    <w:name w:val="標題 6 字元"/>
    <w:basedOn w:val="DefaultParagraphFont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styleId="a" w:customStyle="1">
    <w:name w:val="標題 字元"/>
    <w:basedOn w:val="DefaultParagraphFont"/>
    <w:uiPriority w:val="10"/>
    <w:rsid w:val="00AB73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0" w:customStyle="1">
    <w:name w:val="副標題 字元"/>
    <w:basedOn w:val="DefaultParagraphFont"/>
    <w:uiPriority w:val="11"/>
    <w:rsid w:val="00AB738D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link w:val="QuoteChar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738D"/>
    <w:rPr>
      <w:i/>
      <w:iCs/>
      <w:color w:val="404040" w:themeColor="text1" w:themeTint="BF"/>
    </w:rPr>
  </w:style>
  <w:style w:type="paragraph" w:styleId="ListParagraph">
    <w:name w:val="List Paragraph"/>
    <w:uiPriority w:val="34"/>
    <w:qFormat/>
    <w:rsid w:val="00AB73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38D"/>
    <w:rPr>
      <w:i/>
      <w:iCs/>
      <w:color w:val="2F5496" w:themeColor="accent1" w:themeShade="BF"/>
    </w:rPr>
  </w:style>
  <w:style w:type="paragraph" w:styleId="IntenseQuote">
    <w:name w:val="Intense Quote"/>
    <w:link w:val="IntenseQuoteChar"/>
    <w:uiPriority w:val="30"/>
    <w:qFormat/>
    <w:rsid w:val="00AB738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73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7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BA4CC2"/>
    <w:rPr>
      <w:color w:val="0563C1" w:themeColor="hyperlink"/>
      <w:u w:val="single"/>
    </w:rPr>
  </w:style>
  <w:style w:type="character" w:styleId="10" w:customStyle="1">
    <w:name w:val="未解析的提及1"/>
    <w:basedOn w:val="DefaultParagraphFont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Header">
    <w:name w:val="header"/>
    <w:link w:val="Head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rsid w:val="009870B2"/>
    <w:rPr>
      <w:sz w:val="20"/>
      <w:szCs w:val="20"/>
    </w:rPr>
  </w:style>
  <w:style w:type="paragraph" w:styleId="Footer">
    <w:name w:val="footer"/>
    <w:link w:val="Foot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rsid w:val="009870B2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870B2"/>
    <w:rPr>
      <w:color w:val="954F72" w:themeColor="followedHyperlink"/>
      <w:u w:val="single"/>
    </w:rPr>
  </w:style>
  <w:style w:type="character" w:styleId="style-scope" w:customStyle="1">
    <w:name w:val="style-scope"/>
    <w:basedOn w:val="DefaultParagraphFont"/>
    <w:rsid w:val="00361DE7"/>
  </w:style>
  <w:style w:type="character" w:styleId="ytattributedstringlinkinheritcolor" w:customStyle="1">
    <w:name w:val="ytattributedstringlinkinheritcolor"/>
    <w:basedOn w:val="DefaultParagraphFont"/>
    <w:rsid w:val="00361DE7"/>
  </w:style>
  <w:style w:type="character" w:styleId="Strong">
    <w:name w:val="Strong"/>
    <w:basedOn w:val="DefaultParagraphFont"/>
    <w:uiPriority w:val="22"/>
    <w:qFormat/>
    <w:rsid w:val="000433AF"/>
    <w:rPr>
      <w:b/>
      <w:bCs/>
    </w:rPr>
  </w:style>
  <w:style w:type="paragraph" w:styleId="z1qcye" w:customStyle="1">
    <w:name w:val="z1qcye"/>
    <w:rsid w:val="000433AF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</w:rPr>
  </w:style>
  <w:style w:type="character" w:styleId="t286pc" w:customStyle="1">
    <w:name w:val="t286pc"/>
    <w:basedOn w:val="DefaultParagraphFont"/>
    <w:rsid w:val="000433AF"/>
  </w:style>
  <w:style w:type="character" w:styleId="x1s688f" w:customStyle="1">
    <w:name w:val="x1s688f"/>
    <w:basedOn w:val="DefaultParagraphFont"/>
    <w:rsid w:val="00B353F6"/>
  </w:style>
  <w:style w:type="character" w:styleId="x1lliihq" w:customStyle="1">
    <w:name w:val="x1lliihq"/>
    <w:basedOn w:val="DefaultParagraphFont"/>
    <w:rsid w:val="00B353F6"/>
  </w:style>
  <w:style w:type="paragraph" w:styleId="NormalWeb">
    <w:name w:val="Normal (Web)"/>
    <w:uiPriority w:val="99"/>
    <w:unhideWhenUsed/>
    <w:rsid w:val="008D5653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</w:rPr>
  </w:style>
  <w:style w:type="paragraph" w:styleId="NoSpacing">
    <w:name w:val="No Spacing"/>
    <w:uiPriority w:val="1"/>
    <w:qFormat/>
    <w:rsid w:val="00DD0F5E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eastAsia="Calibri"/>
      <w:color w:val="595959"/>
      <w:sz w:val="28"/>
      <w:szCs w:val="28"/>
    </w:rPr>
  </w:style>
  <w:style w:type="table" w:styleId="11" w:customStyle="1">
    <w:name w:val="1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104FA"/>
    <w:pPr>
      <w:widowControl/>
      <w:spacing w:after="0" w:line="240" w:lineRule="auto"/>
    </w:pPr>
  </w:style>
  <w:style w:type="table" w:styleId="TableGrid1" w:customStyle="1">
    <w:name w:val="Table Grid1"/>
    <w:basedOn w:val="TableNormal"/>
    <w:next w:val="TableGrid"/>
    <w:uiPriority w:val="39"/>
    <w:rsid w:val="002104FA"/>
    <w:pPr>
      <w:widowControl/>
      <w:spacing w:after="0" w:line="240" w:lineRule="auto"/>
    </w:pPr>
    <w:rPr>
      <w:rFonts w:asciiTheme="minorHAnsi" w:hAnsiTheme="minorHAnsi" w:cstheme="minorBidi"/>
      <w:kern w:val="2"/>
      <w:lang w:val="en-US" w:eastAsia="zh-TW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2104FA"/>
    <w:pPr>
      <w:widowControl/>
      <w:spacing w:after="0" w:line="240" w:lineRule="auto"/>
    </w:pPr>
    <w:rPr>
      <w:rFonts w:asciiTheme="minorHAnsi" w:hAnsiTheme="minorHAnsi" w:cstheme="minorBidi"/>
      <w:kern w:val="2"/>
      <w:lang w:val="en-US" w:eastAsia="zh-TW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3563C"/>
    <w:rPr>
      <w:color w:val="605E5C"/>
      <w:shd w:val="clear" w:color="auto" w:fill="E1DFDD"/>
    </w:rPr>
  </w:style>
  <w:style w:type="paragraph" w:styleId="12" w:customStyle="1">
    <w:name w:val="內文1"/>
    <w:basedOn w:val="Normal"/>
    <w:pPr>
      <w:widowControl/>
      <w:spacing w:line="276" w:lineRule="auto"/>
    </w:pPr>
    <w:rPr>
      <w:kern w:val="2"/>
      <w:lang w:val="en-GB"/>
      <w14:ligatures w14:val="standardContextual"/>
    </w:rPr>
  </w:style>
  <w:style w:type="paragraph" w:styleId="20" w:customStyle="1">
    <w:name w:val="內文2"/>
    <w:basedOn w:val="Normal"/>
    <w:pPr>
      <w:widowControl/>
      <w:spacing w:line="276" w:lineRule="auto"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youtube.com/watch?v=L_jyB6DsSpY" TargetMode="External" Id="rId13" /><Relationship Type="http://schemas.openxmlformats.org/officeDocument/2006/relationships/hyperlink" Target="https://www.police.gov.hk/info/ebook/fiib/2025/01/aml_booklet.pdf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yperlink" Target="https://www.youtube.com/watch?v=aG9_Z3b9ddI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www.police.gov.hk/ppp_tc/01_about_us/cp_ye.html" TargetMode="External" Id="rId12" /><Relationship Type="http://schemas.openxmlformats.org/officeDocument/2006/relationships/hyperlink" Target="https://www.police.gov.hk/info/ebook/fiib/2024/01/index.html" TargetMode="External" Id="rId17" /><Relationship Type="http://schemas.openxmlformats.org/officeDocument/2006/relationships/image" Target="media/image1.png" Id="rId25" /><Relationship Type="http://schemas.openxmlformats.org/officeDocument/2006/relationships/customXml" Target="../customXml/item2.xml" Id="rId2" /><Relationship Type="http://schemas.openxmlformats.org/officeDocument/2006/relationships/hyperlink" Target="https://www.adcc.gov.hk/zh-hk/alerts-detail/alerts-1444920524978323458.html" TargetMode="External" Id="rId16" /><Relationship Type="http://schemas.openxmlformats.org/officeDocument/2006/relationships/hyperlink" Target="https://www.youtube.com/@HKPChannel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youtu.be/zMWuC2SbB3U?si=mzsbHWu8Q2X2dP_Y" TargetMode="External" Id="rId11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yperlink" Target="https://www.youtube.com/watch?v=QNAEFxUdDBI" TargetMode="External" Id="rId15" /><Relationship Type="http://schemas.openxmlformats.org/officeDocument/2006/relationships/header" Target="header1.xml" Id="rId23" /><Relationship Type="http://schemas.openxmlformats.org/officeDocument/2006/relationships/endnotes" Target="endnotes.xml" Id="rId10" /><Relationship Type="http://schemas.openxmlformats.org/officeDocument/2006/relationships/hyperlink" Target="https://www.police.gov.hk/offbeat120/cybersecurity/74_what-is-fraud-offense.html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youtube.com/watch?v=qh3_6VfOHqA" TargetMode="External" Id="rId14" /><Relationship Type="http://schemas.openxmlformats.org/officeDocument/2006/relationships/hyperlink" Target="https://www.police.gov.hk/ppp_tc/04_crime_matters/aml.html" TargetMode="External" Id="rId22" /><Relationship Type="http://schemas.openxmlformats.org/officeDocument/2006/relationships/theme" Target="theme/theme1.xml" Id="rId27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8c49f2-5379-4d5d-acf4-af4e8a7754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F5ADDEC2E374FA5CEBCB6024AC3FC" ma:contentTypeVersion="19" ma:contentTypeDescription="Create a new document." ma:contentTypeScope="" ma:versionID="ab9b7b62db111241e8dcb75e0d20efc8">
  <xsd:schema xmlns:xsd="http://www.w3.org/2001/XMLSchema" xmlns:xs="http://www.w3.org/2001/XMLSchema" xmlns:p="http://schemas.microsoft.com/office/2006/metadata/properties" xmlns:ns3="188c49f2-5379-4d5d-acf4-af4e8a775441" xmlns:ns4="8d453106-3c60-4d7a-8a33-bf857dda8253" targetNamespace="http://schemas.microsoft.com/office/2006/metadata/properties" ma:root="true" ma:fieldsID="0c2ee431055f3c69a6920e07eccadf1e" ns3:_="" ns4:_="">
    <xsd:import namespace="188c49f2-5379-4d5d-acf4-af4e8a775441"/>
    <xsd:import namespace="8d453106-3c60-4d7a-8a33-bf857dda82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c49f2-5379-4d5d-acf4-af4e8a775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3106-3c60-4d7a-8a33-bf857dda8253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9r095AB4XoDgPVgF7kKEwyFrg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UKAjMyEh8KHQgHQhkKBUFyaWFsEhBBcmlhbCBVbmljb2RlIE1T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JgoCNDESIAoeCAdCGgoPVGltZXMgTmV3IFJvbWFuEgdHdW5nc3Vo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UKAjY5Eh8KHQgHQhkKBUFyaWFsEhBBcmlhbCBVbmljb2RlIE1TGiUKAjcwEh8KHQgHQhkKBUFyaWFsEhBBcmlhbCBVbmljb2RlIE1TGiUKAjcxEh8KHQgHQhkKBUFyaWFsEhBBcmlhbCBVbmljb2RlIE1TGiUKAjcyEh8KHQgHQhkKBUFyaWFsEhBBcmlhbCBVbmljb2RlIE1TOAByITFwYlRyaGlMWmZZTno0MzhtQjN4X0h6RzFWZGVCb3RyVQ==</go:docsCustomData>
</go:gDocsCustomXmlDataStorage>
</file>

<file path=customXml/itemProps1.xml><?xml version="1.0" encoding="utf-8"?>
<ds:datastoreItem xmlns:ds="http://schemas.openxmlformats.org/officeDocument/2006/customXml" ds:itemID="{A27E9BFB-3B40-4736-92DA-F6BF85221B4F}">
  <ds:schemaRefs>
    <ds:schemaRef ds:uri="http://schemas.microsoft.com/office/2006/metadata/properties"/>
    <ds:schemaRef ds:uri="http://schemas.microsoft.com/office/infopath/2007/PartnerControls"/>
    <ds:schemaRef ds:uri="188c49f2-5379-4d5d-acf4-af4e8a775441"/>
  </ds:schemaRefs>
</ds:datastoreItem>
</file>

<file path=customXml/itemProps2.xml><?xml version="1.0" encoding="utf-8"?>
<ds:datastoreItem xmlns:ds="http://schemas.openxmlformats.org/officeDocument/2006/customXml" ds:itemID="{F6CC0A54-F3EF-4237-838C-FF5904547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A3EE0-6701-40C1-991B-E9165E1B2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c49f2-5379-4d5d-acf4-af4e8a775441"/>
    <ds:schemaRef ds:uri="8d453106-3c60-4d7a-8a33-bf857dda8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yeung mei lun</dc:creator>
  <keywords/>
  <dc:description/>
  <lastModifiedBy>CHAN, Haley [SPFEO]</lastModifiedBy>
  <revision>8</revision>
  <dcterms:created xsi:type="dcterms:W3CDTF">2026-10-04T12:41:00.0000000Z</dcterms:created>
  <dcterms:modified xsi:type="dcterms:W3CDTF">2026-10-05T06:36:49.6711218Z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8dc3ff44-aca4-47c1-a270-1eddb6282d7e</vt:lpwstr>
  </property>
  <property fmtid="{D5CDD505-2E9C-101B-9397-08002B2CF9AE}" pid="3" name="ContentTypeId">
    <vt:lpwstr>0x01010063DF5ADDEC2E374FA5CEBCB6024AC3FC</vt:lpwstr>
  </property>
</Properties>
</file>